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1EDAB" w14:textId="77777777" w:rsidR="00D063A9" w:rsidRDefault="00D063A9">
      <w:pPr>
        <w:jc w:val="center"/>
        <w:rPr>
          <w:b/>
        </w:rPr>
      </w:pPr>
    </w:p>
    <w:p w14:paraId="116EA72C" w14:textId="6C7D57FA" w:rsidR="00552C0F" w:rsidRPr="00C2625C" w:rsidRDefault="00552C0F" w:rsidP="006C4D3C">
      <w:pPr>
        <w:pStyle w:val="Nadpis1"/>
        <w:spacing w:after="120"/>
        <w:ind w:left="431" w:hanging="431"/>
        <w:rPr>
          <w:i/>
        </w:rPr>
      </w:pPr>
      <w:r w:rsidRPr="00C2625C">
        <w:rPr>
          <w:i/>
        </w:rPr>
        <w:t>SMLOUVA O ZŘÍZENÍ SLUŽEBNOSTI INŽENÝRSKÉ SÍTĚ</w:t>
      </w:r>
    </w:p>
    <w:p w14:paraId="5D0FFB67" w14:textId="02CB4F74" w:rsidR="00552C0F" w:rsidRDefault="00552C0F" w:rsidP="00C2625C">
      <w:pPr>
        <w:autoSpaceDE w:val="0"/>
        <w:spacing w:after="120"/>
        <w:jc w:val="center"/>
        <w:rPr>
          <w:b/>
          <w:i/>
        </w:rPr>
      </w:pPr>
      <w:bookmarkStart w:id="0" w:name="_Hlk103847349"/>
      <w:r>
        <w:rPr>
          <w:b/>
          <w:i/>
        </w:rPr>
        <w:t>č. …………</w:t>
      </w:r>
    </w:p>
    <w:p w14:paraId="492C9601" w14:textId="77777777" w:rsidR="00552C0F" w:rsidRDefault="00552C0F" w:rsidP="00D00354">
      <w:pPr>
        <w:autoSpaceDE w:val="0"/>
        <w:jc w:val="center"/>
        <w:rPr>
          <w:b/>
          <w:i/>
        </w:rPr>
      </w:pPr>
    </w:p>
    <w:bookmarkEnd w:id="0"/>
    <w:p w14:paraId="4E837A4E" w14:textId="77777777" w:rsidR="00552C0F" w:rsidRDefault="00552C0F">
      <w:pPr>
        <w:autoSpaceDE w:val="0"/>
        <w:rPr>
          <w:b/>
          <w:i/>
          <w:u w:val="single"/>
        </w:rPr>
      </w:pPr>
      <w:r>
        <w:rPr>
          <w:b/>
          <w:i/>
          <w:u w:val="single"/>
        </w:rPr>
        <w:t>Smluvní strany:</w:t>
      </w:r>
    </w:p>
    <w:p w14:paraId="24F7E94A" w14:textId="77777777" w:rsidR="00552C0F" w:rsidRDefault="00552C0F">
      <w:pPr>
        <w:autoSpaceDE w:val="0"/>
        <w:rPr>
          <w:b/>
          <w:i/>
          <w:u w:val="single"/>
        </w:rPr>
      </w:pPr>
    </w:p>
    <w:p w14:paraId="55BD8563" w14:textId="77777777" w:rsidR="00552C0F" w:rsidRDefault="00552C0F">
      <w:pPr>
        <w:autoSpaceDE w:val="0"/>
        <w:rPr>
          <w:b/>
          <w:i/>
        </w:rPr>
      </w:pPr>
      <w:r>
        <w:rPr>
          <w:b/>
          <w:i/>
        </w:rPr>
        <w:t>Městská část Praha 8</w:t>
      </w:r>
    </w:p>
    <w:p w14:paraId="62B30812" w14:textId="5061C29D" w:rsidR="00552C0F" w:rsidRDefault="00552C0F" w:rsidP="00EE1134">
      <w:pPr>
        <w:autoSpaceDE w:val="0"/>
        <w:ind w:left="2268" w:hanging="2268"/>
        <w:rPr>
          <w:i/>
        </w:rPr>
      </w:pPr>
      <w:r>
        <w:rPr>
          <w:i/>
        </w:rPr>
        <w:t xml:space="preserve">se sídlem: </w:t>
      </w:r>
      <w:r>
        <w:rPr>
          <w:i/>
        </w:rPr>
        <w:tab/>
        <w:t xml:space="preserve">Zenklova 1/35, 180 </w:t>
      </w:r>
      <w:r w:rsidR="00EE1134">
        <w:rPr>
          <w:i/>
        </w:rPr>
        <w:t>00</w:t>
      </w:r>
      <w:r>
        <w:rPr>
          <w:i/>
        </w:rPr>
        <w:t xml:space="preserve"> Praha 8 – Libeň</w:t>
      </w:r>
    </w:p>
    <w:p w14:paraId="094983F8" w14:textId="0981AF80" w:rsidR="00552C0F" w:rsidRDefault="00552C0F" w:rsidP="00EE1134">
      <w:pPr>
        <w:autoSpaceDE w:val="0"/>
        <w:ind w:left="2268" w:hanging="2268"/>
        <w:rPr>
          <w:i/>
        </w:rPr>
      </w:pPr>
      <w:r>
        <w:rPr>
          <w:i/>
        </w:rPr>
        <w:t>IČ</w:t>
      </w:r>
      <w:r w:rsidR="00EE1134">
        <w:rPr>
          <w:i/>
        </w:rPr>
        <w:t>O</w:t>
      </w:r>
      <w:r>
        <w:rPr>
          <w:i/>
        </w:rPr>
        <w:t xml:space="preserve">: </w:t>
      </w:r>
      <w:r>
        <w:rPr>
          <w:i/>
        </w:rPr>
        <w:tab/>
        <w:t>00063797</w:t>
      </w:r>
    </w:p>
    <w:p w14:paraId="64586402" w14:textId="4F3671C1" w:rsidR="00552C0F" w:rsidRDefault="00552C0F" w:rsidP="00EE1134">
      <w:pPr>
        <w:autoSpaceDE w:val="0"/>
        <w:ind w:left="2268" w:hanging="2268"/>
        <w:rPr>
          <w:i/>
        </w:rPr>
      </w:pPr>
      <w:r>
        <w:rPr>
          <w:i/>
        </w:rPr>
        <w:t>DIČ:</w:t>
      </w:r>
      <w:r>
        <w:rPr>
          <w:i/>
        </w:rPr>
        <w:tab/>
        <w:t>CZ00063797</w:t>
      </w:r>
    </w:p>
    <w:p w14:paraId="2E01934B" w14:textId="76B6D20D" w:rsidR="00552C0F" w:rsidRDefault="00552C0F" w:rsidP="00EE1134">
      <w:pPr>
        <w:autoSpaceDE w:val="0"/>
        <w:ind w:left="2268" w:hanging="2268"/>
        <w:rPr>
          <w:i/>
        </w:rPr>
      </w:pPr>
      <w:r>
        <w:rPr>
          <w:i/>
        </w:rPr>
        <w:t xml:space="preserve">bankovní spojení: </w:t>
      </w:r>
      <w:r>
        <w:rPr>
          <w:i/>
        </w:rPr>
        <w:tab/>
        <w:t>Česká spořitelna, a. s.</w:t>
      </w:r>
    </w:p>
    <w:p w14:paraId="7A6E55A3" w14:textId="77777777" w:rsidR="00552C0F" w:rsidRDefault="00552C0F" w:rsidP="00EE1134">
      <w:pPr>
        <w:autoSpaceDE w:val="0"/>
        <w:ind w:left="2268" w:hanging="2268"/>
        <w:rPr>
          <w:i/>
        </w:rPr>
      </w:pPr>
      <w:r>
        <w:rPr>
          <w:i/>
        </w:rPr>
        <w:t xml:space="preserve">číslo účtu: </w:t>
      </w:r>
      <w:r>
        <w:rPr>
          <w:i/>
        </w:rPr>
        <w:tab/>
        <w:t>189026-2000881329/0800,</w:t>
      </w:r>
    </w:p>
    <w:p w14:paraId="7E22E82E" w14:textId="23930742" w:rsidR="00552C0F" w:rsidRDefault="00552C0F" w:rsidP="00EE1134">
      <w:pPr>
        <w:autoSpaceDE w:val="0"/>
        <w:ind w:left="2268" w:hanging="2268"/>
        <w:rPr>
          <w:i/>
        </w:rPr>
      </w:pPr>
      <w:r>
        <w:rPr>
          <w:i/>
        </w:rPr>
        <w:t>zastoupená:</w:t>
      </w:r>
      <w:r w:rsidR="00EE1134">
        <w:rPr>
          <w:i/>
        </w:rPr>
        <w:tab/>
      </w:r>
      <w:r w:rsidR="003047D6">
        <w:rPr>
          <w:i/>
        </w:rPr>
        <w:t>Ondřejem Grosem</w:t>
      </w:r>
      <w:r>
        <w:rPr>
          <w:i/>
        </w:rPr>
        <w:t>,</w:t>
      </w:r>
      <w:r w:rsidR="00EE1134">
        <w:rPr>
          <w:i/>
        </w:rPr>
        <w:t xml:space="preserve"> starostou</w:t>
      </w:r>
    </w:p>
    <w:p w14:paraId="1C323708" w14:textId="77777777" w:rsidR="00552C0F" w:rsidRDefault="00552C0F" w:rsidP="00EE1134">
      <w:pPr>
        <w:autoSpaceDE w:val="0"/>
        <w:ind w:left="2268" w:hanging="2268"/>
        <w:rPr>
          <w:i/>
        </w:rPr>
      </w:pPr>
      <w:r>
        <w:rPr>
          <w:i/>
        </w:rPr>
        <w:t xml:space="preserve">jako </w:t>
      </w:r>
      <w:r w:rsidR="00730317">
        <w:rPr>
          <w:i/>
        </w:rPr>
        <w:t>povinný</w:t>
      </w:r>
      <w:r>
        <w:rPr>
          <w:i/>
        </w:rPr>
        <w:t xml:space="preserve"> na straně jedné</w:t>
      </w:r>
    </w:p>
    <w:p w14:paraId="4D75ED5F" w14:textId="5A8A2EBD" w:rsidR="00552C0F" w:rsidRDefault="00552C0F">
      <w:pPr>
        <w:autoSpaceDE w:val="0"/>
        <w:rPr>
          <w:i/>
        </w:rPr>
      </w:pPr>
      <w:r>
        <w:rPr>
          <w:i/>
        </w:rPr>
        <w:t>(dále jen „</w:t>
      </w:r>
      <w:r w:rsidR="00730317" w:rsidRPr="00F16FD8">
        <w:rPr>
          <w:b/>
          <w:bCs/>
          <w:i/>
        </w:rPr>
        <w:t>povinný</w:t>
      </w:r>
      <w:r>
        <w:rPr>
          <w:i/>
        </w:rPr>
        <w:t>“)</w:t>
      </w:r>
    </w:p>
    <w:p w14:paraId="40202995" w14:textId="77777777" w:rsidR="00552C0F" w:rsidRDefault="00552C0F">
      <w:pPr>
        <w:autoSpaceDE w:val="0"/>
        <w:rPr>
          <w:i/>
          <w:szCs w:val="32"/>
        </w:rPr>
      </w:pPr>
    </w:p>
    <w:p w14:paraId="2CE80B54" w14:textId="77777777" w:rsidR="00552C0F" w:rsidRPr="00C2625C" w:rsidRDefault="00552C0F" w:rsidP="00C2625C">
      <w:pPr>
        <w:autoSpaceDE w:val="0"/>
        <w:rPr>
          <w:b/>
          <w:bCs/>
          <w:i/>
        </w:rPr>
      </w:pPr>
      <w:r w:rsidRPr="00C2625C">
        <w:rPr>
          <w:b/>
          <w:bCs/>
          <w:i/>
        </w:rPr>
        <w:t>a</w:t>
      </w:r>
    </w:p>
    <w:p w14:paraId="5D0752F5" w14:textId="77777777" w:rsidR="00552C0F" w:rsidRDefault="00552C0F">
      <w:pPr>
        <w:autoSpaceDE w:val="0"/>
        <w:rPr>
          <w:i/>
          <w:szCs w:val="32"/>
        </w:rPr>
      </w:pPr>
    </w:p>
    <w:p w14:paraId="27A959CB" w14:textId="77777777" w:rsidR="00481260" w:rsidRPr="00481260" w:rsidRDefault="00481260" w:rsidP="00481260">
      <w:pPr>
        <w:autoSpaceDE w:val="0"/>
        <w:rPr>
          <w:i/>
          <w:iCs/>
        </w:rPr>
      </w:pPr>
      <w:r w:rsidRPr="00481260">
        <w:rPr>
          <w:b/>
          <w:i/>
          <w:iCs/>
          <w:szCs w:val="32"/>
        </w:rPr>
        <w:t>CETIN a.s.</w:t>
      </w:r>
      <w:r w:rsidRPr="00481260">
        <w:rPr>
          <w:i/>
          <w:iCs/>
        </w:rPr>
        <w:t xml:space="preserve"> </w:t>
      </w:r>
    </w:p>
    <w:p w14:paraId="26E67CB1" w14:textId="77777777" w:rsidR="00481260" w:rsidRPr="00481260" w:rsidRDefault="00481260" w:rsidP="00481260">
      <w:pPr>
        <w:autoSpaceDE w:val="0"/>
        <w:ind w:left="2160" w:hanging="2160"/>
        <w:rPr>
          <w:i/>
          <w:iCs/>
        </w:rPr>
      </w:pPr>
      <w:r w:rsidRPr="00481260">
        <w:rPr>
          <w:i/>
          <w:iCs/>
        </w:rPr>
        <w:t>se sídlem:</w:t>
      </w:r>
      <w:r w:rsidRPr="00481260">
        <w:rPr>
          <w:i/>
          <w:iCs/>
        </w:rPr>
        <w:tab/>
        <w:t>Českomoravská 2510/19, Libeň, 19000 Praha 9,</w:t>
      </w:r>
    </w:p>
    <w:p w14:paraId="734A51C3" w14:textId="77777777" w:rsidR="00481260" w:rsidRPr="00481260" w:rsidRDefault="00481260" w:rsidP="00481260">
      <w:pPr>
        <w:autoSpaceDE w:val="0"/>
        <w:ind w:left="2160" w:hanging="2160"/>
        <w:rPr>
          <w:i/>
          <w:iCs/>
        </w:rPr>
      </w:pPr>
      <w:r w:rsidRPr="00481260">
        <w:rPr>
          <w:i/>
          <w:iCs/>
        </w:rPr>
        <w:t xml:space="preserve">IČ: </w:t>
      </w:r>
      <w:r w:rsidRPr="00481260">
        <w:rPr>
          <w:i/>
          <w:iCs/>
        </w:rPr>
        <w:tab/>
        <w:t>040 84 063,</w:t>
      </w:r>
    </w:p>
    <w:p w14:paraId="052FA047" w14:textId="77777777" w:rsidR="00481260" w:rsidRPr="00481260" w:rsidRDefault="00481260" w:rsidP="00481260">
      <w:pPr>
        <w:autoSpaceDE w:val="0"/>
        <w:ind w:left="2160" w:hanging="2160"/>
        <w:rPr>
          <w:i/>
          <w:iCs/>
        </w:rPr>
      </w:pPr>
      <w:r w:rsidRPr="00481260">
        <w:rPr>
          <w:i/>
          <w:iCs/>
        </w:rPr>
        <w:t>DIČ:</w:t>
      </w:r>
      <w:r w:rsidRPr="00481260">
        <w:rPr>
          <w:i/>
          <w:iCs/>
        </w:rPr>
        <w:tab/>
        <w:t>CZ04084063,</w:t>
      </w:r>
    </w:p>
    <w:p w14:paraId="0F246FC7" w14:textId="77777777" w:rsidR="00481260" w:rsidRPr="00481260" w:rsidRDefault="00481260" w:rsidP="00481260">
      <w:pPr>
        <w:autoSpaceDE w:val="0"/>
        <w:ind w:left="2160" w:hanging="2160"/>
        <w:rPr>
          <w:i/>
          <w:iCs/>
        </w:rPr>
      </w:pPr>
      <w:r w:rsidRPr="00481260">
        <w:rPr>
          <w:i/>
          <w:iCs/>
        </w:rPr>
        <w:t>zapsaná v obchodním rejstříku vedeném MS v Praze oddíl B, vložka 20623</w:t>
      </w:r>
    </w:p>
    <w:p w14:paraId="03E0F0AD" w14:textId="77777777" w:rsidR="00481260" w:rsidRPr="00481260" w:rsidRDefault="00481260" w:rsidP="00481260">
      <w:pPr>
        <w:autoSpaceDE w:val="0"/>
        <w:ind w:left="2160" w:hanging="2160"/>
        <w:rPr>
          <w:i/>
          <w:iCs/>
        </w:rPr>
      </w:pPr>
      <w:r w:rsidRPr="00481260">
        <w:rPr>
          <w:i/>
          <w:iCs/>
        </w:rPr>
        <w:t>bankovní spojení: číslo účtu 2019160003/6000 vedený PPF bankou, a.s.</w:t>
      </w:r>
    </w:p>
    <w:p w14:paraId="677DC5FB" w14:textId="77777777" w:rsidR="00481260" w:rsidRPr="00481260" w:rsidRDefault="00481260" w:rsidP="00481260">
      <w:pPr>
        <w:autoSpaceDE w:val="0"/>
        <w:jc w:val="both"/>
        <w:rPr>
          <w:b/>
          <w:bCs/>
          <w:i/>
          <w:iCs/>
        </w:rPr>
      </w:pPr>
      <w:r w:rsidRPr="00481260">
        <w:rPr>
          <w:i/>
          <w:iCs/>
        </w:rPr>
        <w:t>zastoupená na základě Plné moci ze dne 13.9.2024</w:t>
      </w:r>
    </w:p>
    <w:p w14:paraId="5F2123AB" w14:textId="77777777" w:rsidR="00481260" w:rsidRPr="00481260" w:rsidRDefault="00481260" w:rsidP="00481260">
      <w:pPr>
        <w:autoSpaceDE w:val="0"/>
        <w:jc w:val="both"/>
        <w:rPr>
          <w:i/>
          <w:iCs/>
        </w:rPr>
      </w:pPr>
      <w:r w:rsidRPr="00481260">
        <w:rPr>
          <w:i/>
          <w:iCs/>
        </w:rPr>
        <w:t>společností TEMO-TELEKOMUNIKACE, a.s., se sídlem Praha 10, U Záběhlického zámku 233/15, PSČ 106 00</w:t>
      </w:r>
    </w:p>
    <w:p w14:paraId="15625022" w14:textId="77777777" w:rsidR="00481260" w:rsidRPr="00481260" w:rsidRDefault="00481260" w:rsidP="00481260">
      <w:pPr>
        <w:autoSpaceDE w:val="0"/>
        <w:jc w:val="both"/>
        <w:rPr>
          <w:b/>
          <w:bCs/>
          <w:i/>
          <w:iCs/>
        </w:rPr>
      </w:pPr>
      <w:r w:rsidRPr="00481260">
        <w:rPr>
          <w:i/>
          <w:iCs/>
        </w:rPr>
        <w:t xml:space="preserve">zastoupena Kristýnou Smetákovou na základě Substituční plné moci ze dne 24.2.2026           </w:t>
      </w:r>
    </w:p>
    <w:p w14:paraId="77A8E93D" w14:textId="77777777" w:rsidR="00481260" w:rsidRPr="00481260" w:rsidRDefault="00481260" w:rsidP="00481260">
      <w:pPr>
        <w:autoSpaceDE w:val="0"/>
        <w:jc w:val="both"/>
        <w:rPr>
          <w:i/>
          <w:iCs/>
        </w:rPr>
      </w:pPr>
      <w:r w:rsidRPr="00481260">
        <w:rPr>
          <w:i/>
          <w:iCs/>
        </w:rPr>
        <w:t>IČ: 257 40 253</w:t>
      </w:r>
    </w:p>
    <w:p w14:paraId="2608AE8A" w14:textId="77777777" w:rsidR="00481260" w:rsidRPr="00481260" w:rsidRDefault="00481260" w:rsidP="00481260">
      <w:pPr>
        <w:autoSpaceDE w:val="0"/>
        <w:jc w:val="both"/>
        <w:rPr>
          <w:i/>
          <w:iCs/>
        </w:rPr>
      </w:pPr>
      <w:r w:rsidRPr="00481260">
        <w:rPr>
          <w:i/>
          <w:iCs/>
        </w:rPr>
        <w:t>DIČ: CZ25740253</w:t>
      </w:r>
    </w:p>
    <w:p w14:paraId="361CB4D5" w14:textId="77777777" w:rsidR="00481260" w:rsidRPr="00481260" w:rsidRDefault="00481260" w:rsidP="00481260">
      <w:pPr>
        <w:autoSpaceDE w:val="0"/>
        <w:jc w:val="both"/>
        <w:rPr>
          <w:i/>
          <w:iCs/>
        </w:rPr>
      </w:pPr>
      <w:r w:rsidRPr="00481260">
        <w:rPr>
          <w:i/>
          <w:iCs/>
        </w:rPr>
        <w:t>zapsaná v obchodním rejstříku vedeném Městským soudem v Praze, oddíl B, vložka 5803</w:t>
      </w:r>
    </w:p>
    <w:p w14:paraId="06521AE9" w14:textId="77777777" w:rsidR="00481260" w:rsidRPr="00481260" w:rsidRDefault="00481260" w:rsidP="00481260">
      <w:pPr>
        <w:autoSpaceDE w:val="0"/>
        <w:jc w:val="both"/>
        <w:rPr>
          <w:bCs/>
          <w:i/>
          <w:iCs/>
        </w:rPr>
      </w:pPr>
      <w:r w:rsidRPr="00481260">
        <w:rPr>
          <w:bCs/>
          <w:i/>
          <w:iCs/>
        </w:rPr>
        <w:t>adresa datové schránky pro vyrozumění o vkladu: ffjsu3c</w:t>
      </w:r>
    </w:p>
    <w:p w14:paraId="4D2BC33B" w14:textId="7849E91E" w:rsidR="00552C0F" w:rsidRDefault="00552C0F">
      <w:pPr>
        <w:autoSpaceDE w:val="0"/>
        <w:rPr>
          <w:i/>
        </w:rPr>
      </w:pPr>
      <w:r>
        <w:rPr>
          <w:i/>
        </w:rPr>
        <w:t>(dále jen „</w:t>
      </w:r>
      <w:r w:rsidRPr="00F16FD8">
        <w:rPr>
          <w:b/>
          <w:bCs/>
          <w:i/>
        </w:rPr>
        <w:t>oprávněn</w:t>
      </w:r>
      <w:r w:rsidR="00730317" w:rsidRPr="00F16FD8">
        <w:rPr>
          <w:b/>
          <w:bCs/>
          <w:i/>
        </w:rPr>
        <w:t>ý</w:t>
      </w:r>
      <w:r>
        <w:rPr>
          <w:i/>
        </w:rPr>
        <w:t>“)</w:t>
      </w:r>
    </w:p>
    <w:p w14:paraId="22ED940A" w14:textId="77777777" w:rsidR="00552C0F" w:rsidRDefault="00552C0F">
      <w:pPr>
        <w:autoSpaceDE w:val="0"/>
        <w:rPr>
          <w:i/>
        </w:rPr>
      </w:pPr>
    </w:p>
    <w:p w14:paraId="23D60F56" w14:textId="083B5B99" w:rsidR="00552C0F" w:rsidRPr="00C2625C" w:rsidRDefault="000E1BF4" w:rsidP="00C2625C">
      <w:pPr>
        <w:pStyle w:val="Zkladntext"/>
        <w:rPr>
          <w:i/>
        </w:rPr>
      </w:pPr>
      <w:r>
        <w:rPr>
          <w:i/>
        </w:rPr>
        <w:t xml:space="preserve">uzavírají ve smyslu smlouvy o </w:t>
      </w:r>
      <w:r w:rsidR="00C2625C">
        <w:rPr>
          <w:i/>
          <w:lang w:val="cs-CZ"/>
        </w:rPr>
        <w:t xml:space="preserve">smlouvě </w:t>
      </w:r>
      <w:r>
        <w:rPr>
          <w:i/>
        </w:rPr>
        <w:t>budoucí o zřízení věcného břemen</w:t>
      </w:r>
      <w:r w:rsidR="00AE6BFF">
        <w:rPr>
          <w:i/>
        </w:rPr>
        <w:t>e</w:t>
      </w:r>
      <w:r>
        <w:rPr>
          <w:i/>
        </w:rPr>
        <w:t xml:space="preserve"> </w:t>
      </w:r>
      <w:r w:rsidR="00AE6BFF">
        <w:rPr>
          <w:i/>
        </w:rPr>
        <w:t>služebnosti inženýrské sítě</w:t>
      </w:r>
      <w:r>
        <w:rPr>
          <w:i/>
        </w:rPr>
        <w:t> č. </w:t>
      </w:r>
      <w:r w:rsidR="00481260">
        <w:rPr>
          <w:bCs/>
          <w:i/>
        </w:rPr>
        <w:t>2025/0100/OSM.DEP</w:t>
      </w:r>
      <w:r>
        <w:rPr>
          <w:i/>
        </w:rPr>
        <w:t xml:space="preserve"> dnešního dne, měsíce a roku na základě úplného konsensu o všech níže uvedených skutečnostech v souladu s ust</w:t>
      </w:r>
      <w:r w:rsidR="003B7014">
        <w:rPr>
          <w:i/>
          <w:lang w:val="cs-CZ"/>
        </w:rPr>
        <w:t>.</w:t>
      </w:r>
      <w:r>
        <w:rPr>
          <w:i/>
        </w:rPr>
        <w:t xml:space="preserve"> § 1257 a násl. zákona č. 89/2012 Sb., </w:t>
      </w:r>
      <w:r w:rsidR="003B7014">
        <w:rPr>
          <w:i/>
          <w:lang w:val="cs-CZ"/>
        </w:rPr>
        <w:t xml:space="preserve">občanský zákoník, </w:t>
      </w:r>
      <w:r>
        <w:rPr>
          <w:i/>
        </w:rPr>
        <w:t>v</w:t>
      </w:r>
      <w:r w:rsidR="003B7014">
        <w:rPr>
          <w:i/>
          <w:lang w:val="cs-CZ"/>
        </w:rPr>
        <w:t>e</w:t>
      </w:r>
      <w:r>
        <w:rPr>
          <w:i/>
        </w:rPr>
        <w:t xml:space="preserve"> znění </w:t>
      </w:r>
      <w:r w:rsidR="003B7014">
        <w:rPr>
          <w:i/>
          <w:lang w:val="cs-CZ"/>
        </w:rPr>
        <w:t>pozdějších předpisů (dále jen „</w:t>
      </w:r>
      <w:r w:rsidR="003B7014" w:rsidRPr="00F16FD8">
        <w:rPr>
          <w:b/>
          <w:bCs/>
          <w:i/>
          <w:lang w:val="cs-CZ"/>
        </w:rPr>
        <w:t>občanský zákoník</w:t>
      </w:r>
      <w:r w:rsidR="003B7014">
        <w:rPr>
          <w:i/>
          <w:lang w:val="cs-CZ"/>
        </w:rPr>
        <w:t xml:space="preserve">“), </w:t>
      </w:r>
      <w:r>
        <w:rPr>
          <w:i/>
        </w:rPr>
        <w:t>a v souladu s ust</w:t>
      </w:r>
      <w:r w:rsidR="00D94849">
        <w:rPr>
          <w:i/>
          <w:lang w:val="cs-CZ"/>
        </w:rPr>
        <w:t>.</w:t>
      </w:r>
      <w:r>
        <w:rPr>
          <w:i/>
        </w:rPr>
        <w:t xml:space="preserve"> § 104 zákona č. 127/2005</w:t>
      </w:r>
      <w:r w:rsidR="003B7014">
        <w:rPr>
          <w:i/>
          <w:lang w:val="cs-CZ"/>
        </w:rPr>
        <w:t xml:space="preserve"> </w:t>
      </w:r>
      <w:r>
        <w:rPr>
          <w:i/>
        </w:rPr>
        <w:t xml:space="preserve">Sb., o elektronických komunikacích, </w:t>
      </w:r>
      <w:r w:rsidR="00D94849">
        <w:rPr>
          <w:i/>
        </w:rPr>
        <w:t>v</w:t>
      </w:r>
      <w:r w:rsidR="00D94849">
        <w:rPr>
          <w:i/>
          <w:lang w:val="cs-CZ"/>
        </w:rPr>
        <w:t>e</w:t>
      </w:r>
      <w:r w:rsidR="00D94849">
        <w:rPr>
          <w:i/>
        </w:rPr>
        <w:t xml:space="preserve"> znění </w:t>
      </w:r>
      <w:r w:rsidR="00D94849">
        <w:rPr>
          <w:i/>
          <w:lang w:val="cs-CZ"/>
        </w:rPr>
        <w:t>pozdějších předpisů (dále jen „</w:t>
      </w:r>
      <w:r w:rsidR="00D94849" w:rsidRPr="00F16FD8">
        <w:rPr>
          <w:b/>
          <w:bCs/>
          <w:i/>
          <w:lang w:val="cs-CZ"/>
        </w:rPr>
        <w:t>ZEK</w:t>
      </w:r>
      <w:r w:rsidR="00D94849">
        <w:rPr>
          <w:i/>
          <w:lang w:val="cs-CZ"/>
        </w:rPr>
        <w:t>“</w:t>
      </w:r>
      <w:r>
        <w:rPr>
          <w:i/>
        </w:rPr>
        <w:t>), tuto</w:t>
      </w:r>
      <w:r w:rsidR="00C2625C">
        <w:rPr>
          <w:i/>
          <w:lang w:val="cs-CZ"/>
        </w:rPr>
        <w:t xml:space="preserve"> </w:t>
      </w:r>
      <w:r w:rsidR="00552C0F">
        <w:rPr>
          <w:b/>
          <w:i/>
        </w:rPr>
        <w:t>smlouvu o zřízení služebn</w:t>
      </w:r>
      <w:r w:rsidR="00C2625C">
        <w:rPr>
          <w:b/>
          <w:i/>
          <w:lang w:val="cs-CZ"/>
        </w:rPr>
        <w:t>o</w:t>
      </w:r>
      <w:r w:rsidR="00552C0F">
        <w:rPr>
          <w:b/>
          <w:i/>
        </w:rPr>
        <w:t>st</w:t>
      </w:r>
      <w:r w:rsidR="00C2625C">
        <w:rPr>
          <w:b/>
          <w:i/>
          <w:lang w:val="cs-CZ"/>
        </w:rPr>
        <w:t xml:space="preserve">i </w:t>
      </w:r>
      <w:r w:rsidR="00552C0F">
        <w:rPr>
          <w:b/>
          <w:i/>
        </w:rPr>
        <w:t>inženýrské sítě:</w:t>
      </w:r>
    </w:p>
    <w:p w14:paraId="66171927" w14:textId="77777777" w:rsidR="00552C0F" w:rsidRDefault="00552C0F">
      <w:pPr>
        <w:autoSpaceDE w:val="0"/>
        <w:jc w:val="center"/>
        <w:rPr>
          <w:b/>
          <w:i/>
        </w:rPr>
      </w:pPr>
    </w:p>
    <w:p w14:paraId="15093BD2" w14:textId="3AFFF9D3" w:rsidR="00552C0F" w:rsidRDefault="00552C0F">
      <w:pPr>
        <w:autoSpaceDE w:val="0"/>
        <w:jc w:val="center"/>
        <w:rPr>
          <w:b/>
          <w:i/>
        </w:rPr>
      </w:pPr>
      <w:r>
        <w:rPr>
          <w:b/>
          <w:i/>
        </w:rPr>
        <w:t>Čl.</w:t>
      </w:r>
      <w:r w:rsidR="00D063A9">
        <w:rPr>
          <w:b/>
          <w:i/>
        </w:rPr>
        <w:t xml:space="preserve"> </w:t>
      </w:r>
      <w:r>
        <w:rPr>
          <w:b/>
          <w:i/>
        </w:rPr>
        <w:t>I.</w:t>
      </w:r>
    </w:p>
    <w:p w14:paraId="1E48B5F7" w14:textId="77777777" w:rsidR="00552C0F" w:rsidRDefault="00552C0F">
      <w:pPr>
        <w:autoSpaceDE w:val="0"/>
        <w:jc w:val="both"/>
        <w:rPr>
          <w:b/>
          <w:i/>
        </w:rPr>
      </w:pPr>
    </w:p>
    <w:p w14:paraId="667993ED" w14:textId="47619336" w:rsidR="00552C0F" w:rsidRPr="00565E75" w:rsidRDefault="00552C0F" w:rsidP="00C2625C">
      <w:pPr>
        <w:pStyle w:val="Odstavecseseznamem"/>
        <w:numPr>
          <w:ilvl w:val="0"/>
          <w:numId w:val="4"/>
        </w:numPr>
        <w:autoSpaceDE w:val="0"/>
        <w:ind w:left="426" w:hanging="426"/>
        <w:jc w:val="both"/>
        <w:rPr>
          <w:i/>
        </w:rPr>
      </w:pPr>
      <w:r w:rsidRPr="00C2625C">
        <w:rPr>
          <w:i/>
        </w:rPr>
        <w:t>Hlavní město Praha je na základě ust. § 1 zákona ČNR č. 172/1991 Sb., o přechodu některých věcí z majetku České republiky do vlastnictví obcí, ve znění pozdějších předpisů, vlastníkem pozemk</w:t>
      </w:r>
      <w:r w:rsidR="004E5624">
        <w:rPr>
          <w:i/>
        </w:rPr>
        <w:t>u</w:t>
      </w:r>
      <w:r w:rsidRPr="00C2625C">
        <w:rPr>
          <w:i/>
        </w:rPr>
        <w:t xml:space="preserve"> parc. </w:t>
      </w:r>
      <w:r w:rsidR="00745F27" w:rsidRPr="00C2625C">
        <w:rPr>
          <w:i/>
        </w:rPr>
        <w:t xml:space="preserve">č. </w:t>
      </w:r>
      <w:r w:rsidR="004E5624">
        <w:rPr>
          <w:i/>
        </w:rPr>
        <w:t>585/340</w:t>
      </w:r>
      <w:r w:rsidR="00F76A28" w:rsidRPr="00C2625C">
        <w:rPr>
          <w:i/>
        </w:rPr>
        <w:t>,</w:t>
      </w:r>
      <w:r w:rsidR="00745F27" w:rsidRPr="00C2625C">
        <w:rPr>
          <w:i/>
        </w:rPr>
        <w:t xml:space="preserve"> k. ú. </w:t>
      </w:r>
      <w:r w:rsidR="004E5624">
        <w:rPr>
          <w:i/>
        </w:rPr>
        <w:t>Bohnice</w:t>
      </w:r>
      <w:r w:rsidR="00745F27" w:rsidRPr="00C2625C">
        <w:rPr>
          <w:i/>
        </w:rPr>
        <w:t>, obec Praha</w:t>
      </w:r>
      <w:r w:rsidR="001A13A7">
        <w:rPr>
          <w:i/>
        </w:rPr>
        <w:t>,</w:t>
      </w:r>
      <w:r w:rsidR="00745F27" w:rsidRPr="00C2625C">
        <w:rPr>
          <w:i/>
        </w:rPr>
        <w:t xml:space="preserve"> na LV</w:t>
      </w:r>
      <w:r w:rsidR="001A13A7">
        <w:rPr>
          <w:i/>
        </w:rPr>
        <w:t xml:space="preserve"> č.</w:t>
      </w:r>
      <w:r w:rsidR="008A7EAD" w:rsidRPr="00C2625C">
        <w:rPr>
          <w:i/>
        </w:rPr>
        <w:t xml:space="preserve"> </w:t>
      </w:r>
      <w:r w:rsidR="004E5624">
        <w:rPr>
          <w:i/>
        </w:rPr>
        <w:t>541</w:t>
      </w:r>
      <w:r w:rsidR="005F1E62" w:rsidRPr="00C2625C">
        <w:rPr>
          <w:i/>
        </w:rPr>
        <w:t>, zapsan</w:t>
      </w:r>
      <w:r w:rsidR="004E5624">
        <w:rPr>
          <w:i/>
        </w:rPr>
        <w:t>ého</w:t>
      </w:r>
      <w:r w:rsidR="005F1E62" w:rsidRPr="00C2625C">
        <w:rPr>
          <w:i/>
        </w:rPr>
        <w:t xml:space="preserve"> u Katastrálního úřadu pro hlavní město </w:t>
      </w:r>
      <w:r w:rsidR="005F1E62" w:rsidRPr="00565E75">
        <w:rPr>
          <w:i/>
        </w:rPr>
        <w:t>Prahu</w:t>
      </w:r>
      <w:r w:rsidR="00565E75" w:rsidRPr="00565E75">
        <w:rPr>
          <w:i/>
        </w:rPr>
        <w:t>,</w:t>
      </w:r>
      <w:r w:rsidR="005F1E62" w:rsidRPr="00565E75">
        <w:rPr>
          <w:i/>
        </w:rPr>
        <w:t xml:space="preserve"> </w:t>
      </w:r>
      <w:r w:rsidR="00565E75" w:rsidRPr="000624CF">
        <w:rPr>
          <w:i/>
        </w:rPr>
        <w:t>Katastrální pracoviště Praha</w:t>
      </w:r>
      <w:r w:rsidR="00565E75" w:rsidRPr="00565E75" w:rsidDel="00565E75">
        <w:rPr>
          <w:i/>
        </w:rPr>
        <w:t xml:space="preserve"> </w:t>
      </w:r>
      <w:r w:rsidRPr="00565E75">
        <w:rPr>
          <w:i/>
        </w:rPr>
        <w:t>(dále jen „</w:t>
      </w:r>
      <w:r w:rsidR="00A07110" w:rsidRPr="00F16FD8">
        <w:rPr>
          <w:b/>
          <w:bCs/>
          <w:i/>
        </w:rPr>
        <w:t>předmětn</w:t>
      </w:r>
      <w:r w:rsidR="004E5624">
        <w:rPr>
          <w:b/>
          <w:bCs/>
          <w:i/>
        </w:rPr>
        <w:t>ý</w:t>
      </w:r>
      <w:r w:rsidR="00A07110" w:rsidRPr="00F16FD8">
        <w:rPr>
          <w:b/>
          <w:bCs/>
          <w:i/>
        </w:rPr>
        <w:t xml:space="preserve"> pozem</w:t>
      </w:r>
      <w:r w:rsidR="004E5624">
        <w:rPr>
          <w:b/>
          <w:bCs/>
          <w:i/>
        </w:rPr>
        <w:t>e</w:t>
      </w:r>
      <w:r w:rsidR="00F76A28" w:rsidRPr="00F16FD8">
        <w:rPr>
          <w:b/>
          <w:bCs/>
          <w:i/>
        </w:rPr>
        <w:t>k</w:t>
      </w:r>
      <w:r w:rsidRPr="00565E75">
        <w:rPr>
          <w:i/>
        </w:rPr>
        <w:t>“).</w:t>
      </w:r>
    </w:p>
    <w:p w14:paraId="612CEB13" w14:textId="77777777" w:rsidR="00552C0F" w:rsidRPr="00565E75" w:rsidRDefault="00552C0F" w:rsidP="00C2625C">
      <w:pPr>
        <w:autoSpaceDE w:val="0"/>
        <w:ind w:left="426" w:hanging="426"/>
        <w:jc w:val="both"/>
        <w:rPr>
          <w:i/>
        </w:rPr>
      </w:pPr>
    </w:p>
    <w:p w14:paraId="13431B09" w14:textId="382286B4" w:rsidR="00552C0F" w:rsidRPr="00C2625C" w:rsidRDefault="00552C0F" w:rsidP="00C2625C">
      <w:pPr>
        <w:pStyle w:val="Odstavecseseznamem"/>
        <w:numPr>
          <w:ilvl w:val="0"/>
          <w:numId w:val="4"/>
        </w:numPr>
        <w:autoSpaceDE w:val="0"/>
        <w:ind w:left="426" w:hanging="426"/>
        <w:jc w:val="both"/>
        <w:rPr>
          <w:i/>
        </w:rPr>
      </w:pPr>
      <w:r w:rsidRPr="00C2625C">
        <w:rPr>
          <w:i/>
        </w:rPr>
        <w:lastRenderedPageBreak/>
        <w:t>Městská část Praha 8</w:t>
      </w:r>
      <w:r w:rsidR="00886ECE" w:rsidRPr="00C2625C">
        <w:rPr>
          <w:i/>
        </w:rPr>
        <w:t xml:space="preserve"> </w:t>
      </w:r>
      <w:r w:rsidRPr="00C2625C">
        <w:rPr>
          <w:i/>
        </w:rPr>
        <w:t xml:space="preserve">má na základě zákona č. 131/2000 Sb., o hlavním městě Praze, ve znění pozdějších předpisů, a vyhlášky </w:t>
      </w:r>
      <w:r w:rsidR="00565E75">
        <w:rPr>
          <w:i/>
        </w:rPr>
        <w:t>h</w:t>
      </w:r>
      <w:r w:rsidRPr="00C2625C">
        <w:rPr>
          <w:i/>
        </w:rPr>
        <w:t>lavního města Prahy č. 55/2000 Sb. HMP, kterou se vydává Statut hlavního města Prahy, ve znění pozdějších předpisů, svěřen do</w:t>
      </w:r>
      <w:r w:rsidR="00565E75">
        <w:rPr>
          <w:i/>
        </w:rPr>
        <w:t> </w:t>
      </w:r>
      <w:r w:rsidRPr="00C2625C">
        <w:rPr>
          <w:i/>
        </w:rPr>
        <w:t xml:space="preserve">správy </w:t>
      </w:r>
      <w:r w:rsidR="00565E75">
        <w:rPr>
          <w:i/>
        </w:rPr>
        <w:t>předmětn</w:t>
      </w:r>
      <w:r w:rsidR="001C14CE">
        <w:rPr>
          <w:i/>
        </w:rPr>
        <w:t>ý</w:t>
      </w:r>
      <w:r w:rsidRPr="00C2625C">
        <w:rPr>
          <w:i/>
        </w:rPr>
        <w:t xml:space="preserve"> pozem</w:t>
      </w:r>
      <w:r w:rsidR="001C14CE">
        <w:rPr>
          <w:i/>
        </w:rPr>
        <w:t>e</w:t>
      </w:r>
      <w:r w:rsidR="00F76A28" w:rsidRPr="00C2625C">
        <w:rPr>
          <w:i/>
        </w:rPr>
        <w:t>k</w:t>
      </w:r>
      <w:r w:rsidR="0072558B" w:rsidRPr="00C2625C">
        <w:rPr>
          <w:i/>
        </w:rPr>
        <w:t xml:space="preserve"> a vykonává k </w:t>
      </w:r>
      <w:r w:rsidR="00565E75">
        <w:rPr>
          <w:i/>
        </w:rPr>
        <w:t>n</w:t>
      </w:r>
      <w:r w:rsidR="001C14CE">
        <w:rPr>
          <w:i/>
        </w:rPr>
        <w:t>ě</w:t>
      </w:r>
      <w:r w:rsidR="00565E75">
        <w:rPr>
          <w:i/>
        </w:rPr>
        <w:t>m</w:t>
      </w:r>
      <w:r w:rsidR="001C14CE">
        <w:rPr>
          <w:i/>
        </w:rPr>
        <w:t>u</w:t>
      </w:r>
      <w:r w:rsidR="00730317" w:rsidRPr="00C2625C">
        <w:rPr>
          <w:i/>
        </w:rPr>
        <w:t xml:space="preserve"> </w:t>
      </w:r>
      <w:r w:rsidRPr="00C2625C">
        <w:rPr>
          <w:i/>
        </w:rPr>
        <w:t>práva a povinnosti vlastníka.</w:t>
      </w:r>
    </w:p>
    <w:p w14:paraId="1070E7A9" w14:textId="77777777" w:rsidR="00552C0F" w:rsidRDefault="00552C0F">
      <w:pPr>
        <w:autoSpaceDE w:val="0"/>
        <w:rPr>
          <w:b/>
          <w:i/>
        </w:rPr>
      </w:pPr>
    </w:p>
    <w:p w14:paraId="3CE9DD74" w14:textId="77777777" w:rsidR="00552C0F" w:rsidRDefault="00552C0F">
      <w:pPr>
        <w:autoSpaceDE w:val="0"/>
        <w:jc w:val="center"/>
        <w:rPr>
          <w:b/>
          <w:i/>
        </w:rPr>
      </w:pPr>
      <w:r>
        <w:rPr>
          <w:b/>
          <w:i/>
        </w:rPr>
        <w:t>Čl. II.</w:t>
      </w:r>
    </w:p>
    <w:p w14:paraId="72E18E91" w14:textId="77777777" w:rsidR="00552C0F" w:rsidRDefault="00552C0F">
      <w:pPr>
        <w:autoSpaceDE w:val="0"/>
        <w:jc w:val="both"/>
        <w:rPr>
          <w:i/>
          <w:iCs/>
        </w:rPr>
      </w:pPr>
    </w:p>
    <w:p w14:paraId="5227524D" w14:textId="1AAC13B7" w:rsidR="000E1BF4" w:rsidRDefault="000E1BF4" w:rsidP="000E1BF4">
      <w:pPr>
        <w:autoSpaceDE w:val="0"/>
        <w:jc w:val="both"/>
        <w:rPr>
          <w:i/>
        </w:rPr>
      </w:pPr>
      <w:r>
        <w:rPr>
          <w:i/>
        </w:rPr>
        <w:t>Oprávněn</w:t>
      </w:r>
      <w:r w:rsidR="00730317">
        <w:rPr>
          <w:i/>
        </w:rPr>
        <w:t>ému</w:t>
      </w:r>
      <w:r>
        <w:rPr>
          <w:i/>
        </w:rPr>
        <w:t xml:space="preserve"> náleží oprávnění zřizovat a provozovat nadzemní a podzemní vedení veřejné komunikační sítě podle příslušných ustanovení </w:t>
      </w:r>
      <w:r w:rsidR="00D758F0">
        <w:rPr>
          <w:i/>
        </w:rPr>
        <w:t>ZEK</w:t>
      </w:r>
      <w:r>
        <w:rPr>
          <w:i/>
        </w:rPr>
        <w:t>. K zajištění této činnosti vybudoval oprávněn</w:t>
      </w:r>
      <w:r w:rsidR="00730317">
        <w:rPr>
          <w:i/>
        </w:rPr>
        <w:t>ý</w:t>
      </w:r>
      <w:r>
        <w:rPr>
          <w:i/>
        </w:rPr>
        <w:t xml:space="preserve"> na</w:t>
      </w:r>
      <w:r w:rsidR="000E2F41">
        <w:rPr>
          <w:i/>
        </w:rPr>
        <w:t> </w:t>
      </w:r>
      <w:r>
        <w:rPr>
          <w:i/>
        </w:rPr>
        <w:t>předmětn</w:t>
      </w:r>
      <w:r w:rsidR="0030223B">
        <w:rPr>
          <w:i/>
        </w:rPr>
        <w:t>ém</w:t>
      </w:r>
      <w:r>
        <w:rPr>
          <w:i/>
        </w:rPr>
        <w:t xml:space="preserve"> pozem</w:t>
      </w:r>
      <w:r w:rsidR="000E2F41">
        <w:rPr>
          <w:i/>
        </w:rPr>
        <w:t>k</w:t>
      </w:r>
      <w:r w:rsidR="0030223B">
        <w:rPr>
          <w:i/>
        </w:rPr>
        <w:t>u</w:t>
      </w:r>
      <w:r w:rsidR="00F76A28">
        <w:rPr>
          <w:i/>
        </w:rPr>
        <w:t xml:space="preserve"> </w:t>
      </w:r>
      <w:r w:rsidR="0030223B">
        <w:rPr>
          <w:i/>
        </w:rPr>
        <w:t xml:space="preserve">stavbu </w:t>
      </w:r>
      <w:r w:rsidR="0030223B" w:rsidRPr="00792D2D">
        <w:rPr>
          <w:i/>
        </w:rPr>
        <w:t>podzemní</w:t>
      </w:r>
      <w:r w:rsidR="0030223B">
        <w:rPr>
          <w:i/>
        </w:rPr>
        <w:t>ho</w:t>
      </w:r>
      <w:r w:rsidR="0030223B" w:rsidRPr="00792D2D">
        <w:rPr>
          <w:i/>
        </w:rPr>
        <w:t xml:space="preserve"> kabelové</w:t>
      </w:r>
      <w:r w:rsidR="0030223B">
        <w:rPr>
          <w:i/>
        </w:rPr>
        <w:t>ho</w:t>
      </w:r>
      <w:r w:rsidR="0030223B" w:rsidRPr="00792D2D">
        <w:rPr>
          <w:i/>
        </w:rPr>
        <w:t xml:space="preserve"> vedení veřejné komunikační sítě pod označením </w:t>
      </w:r>
      <w:r w:rsidR="0030223B" w:rsidRPr="00D32860">
        <w:rPr>
          <w:i/>
        </w:rPr>
        <w:t>„</w:t>
      </w:r>
      <w:r w:rsidR="00481260" w:rsidRPr="00D404A8">
        <w:rPr>
          <w:b/>
          <w:bCs/>
        </w:rPr>
        <w:t>„11010-</w:t>
      </w:r>
      <w:r w:rsidR="00481260">
        <w:rPr>
          <w:b/>
          <w:bCs/>
        </w:rPr>
        <w:t xml:space="preserve">123160, </w:t>
      </w:r>
      <w:r w:rsidR="00481260" w:rsidRPr="00131CCB">
        <w:rPr>
          <w:b/>
          <w:bCs/>
        </w:rPr>
        <w:t>0539/24 FTTH, PH_8, BD ODRA _OK</w:t>
      </w:r>
      <w:r w:rsidR="00481260" w:rsidRPr="00D404A8">
        <w:rPr>
          <w:b/>
          <w:bCs/>
        </w:rPr>
        <w:t>“</w:t>
      </w:r>
      <w:r w:rsidR="0030223B">
        <w:t>“</w:t>
      </w:r>
      <w:r w:rsidR="00730317" w:rsidRPr="00D758F0">
        <w:rPr>
          <w:b/>
          <w:i/>
          <w:iCs/>
        </w:rPr>
        <w:t xml:space="preserve"> </w:t>
      </w:r>
      <w:r>
        <w:rPr>
          <w:i/>
        </w:rPr>
        <w:t>(dále jen „</w:t>
      </w:r>
      <w:r w:rsidRPr="00F16FD8">
        <w:rPr>
          <w:b/>
          <w:bCs/>
          <w:i/>
        </w:rPr>
        <w:t>předmětná stavba</w:t>
      </w:r>
      <w:r>
        <w:rPr>
          <w:i/>
        </w:rPr>
        <w:t>“).</w:t>
      </w:r>
    </w:p>
    <w:p w14:paraId="2D2079CF" w14:textId="73F9EEFF" w:rsidR="00552C0F" w:rsidRDefault="000E1BF4" w:rsidP="00D063A9">
      <w:pPr>
        <w:tabs>
          <w:tab w:val="left" w:pos="5700"/>
        </w:tabs>
        <w:autoSpaceDE w:val="0"/>
        <w:jc w:val="both"/>
        <w:rPr>
          <w:b/>
          <w:i/>
          <w:iCs/>
        </w:rPr>
      </w:pPr>
      <w:r>
        <w:rPr>
          <w:i/>
        </w:rPr>
        <w:tab/>
      </w:r>
    </w:p>
    <w:p w14:paraId="51EDB744" w14:textId="6390DF6C" w:rsidR="00552C0F" w:rsidRDefault="00552C0F">
      <w:pPr>
        <w:autoSpaceDE w:val="0"/>
        <w:jc w:val="center"/>
        <w:rPr>
          <w:b/>
          <w:i/>
          <w:iCs/>
        </w:rPr>
      </w:pPr>
      <w:r w:rsidRPr="00E638AF">
        <w:rPr>
          <w:b/>
          <w:i/>
          <w:iCs/>
        </w:rPr>
        <w:t>Čl. III.</w:t>
      </w:r>
    </w:p>
    <w:p w14:paraId="279C86F8" w14:textId="77777777" w:rsidR="00552C0F" w:rsidRDefault="00552C0F">
      <w:pPr>
        <w:autoSpaceDE w:val="0"/>
        <w:jc w:val="both"/>
        <w:rPr>
          <w:b/>
          <w:i/>
          <w:iCs/>
        </w:rPr>
      </w:pPr>
    </w:p>
    <w:p w14:paraId="3AF294B6" w14:textId="57BBDE44" w:rsidR="000E1BF4" w:rsidRPr="00897BE6" w:rsidRDefault="00DB7A8A" w:rsidP="00897BE6">
      <w:pPr>
        <w:pStyle w:val="Odstavecseseznamem"/>
        <w:numPr>
          <w:ilvl w:val="0"/>
          <w:numId w:val="5"/>
        </w:numPr>
        <w:autoSpaceDE w:val="0"/>
        <w:ind w:left="426" w:hanging="426"/>
        <w:jc w:val="both"/>
        <w:rPr>
          <w:i/>
          <w:iCs/>
        </w:rPr>
      </w:pPr>
      <w:r w:rsidRPr="00897BE6">
        <w:rPr>
          <w:b/>
          <w:i/>
          <w:iCs/>
        </w:rPr>
        <w:t>Povinný</w:t>
      </w:r>
      <w:r w:rsidR="000E1BF4" w:rsidRPr="00897BE6">
        <w:rPr>
          <w:b/>
          <w:i/>
          <w:iCs/>
        </w:rPr>
        <w:t xml:space="preserve"> zřizuje ve prospěch </w:t>
      </w:r>
      <w:r w:rsidRPr="00897BE6">
        <w:rPr>
          <w:b/>
          <w:i/>
          <w:iCs/>
        </w:rPr>
        <w:t>oprávněné</w:t>
      </w:r>
      <w:r w:rsidR="00976677" w:rsidRPr="00897BE6">
        <w:rPr>
          <w:b/>
          <w:i/>
          <w:iCs/>
        </w:rPr>
        <w:t>ho</w:t>
      </w:r>
      <w:r w:rsidR="000E1BF4" w:rsidRPr="00897BE6">
        <w:rPr>
          <w:b/>
          <w:i/>
          <w:iCs/>
        </w:rPr>
        <w:t xml:space="preserve"> </w:t>
      </w:r>
      <w:r w:rsidR="00D758F0">
        <w:rPr>
          <w:b/>
          <w:i/>
          <w:iCs/>
          <w:szCs w:val="32"/>
        </w:rPr>
        <w:t>služebnost</w:t>
      </w:r>
      <w:r w:rsidR="000E1BF4" w:rsidRPr="00897BE6">
        <w:rPr>
          <w:b/>
          <w:i/>
          <w:iCs/>
          <w:szCs w:val="32"/>
        </w:rPr>
        <w:t xml:space="preserve"> ve smyslu </w:t>
      </w:r>
      <w:r w:rsidR="00D758F0">
        <w:rPr>
          <w:b/>
          <w:i/>
          <w:iCs/>
          <w:szCs w:val="32"/>
        </w:rPr>
        <w:t xml:space="preserve">ust. </w:t>
      </w:r>
      <w:r w:rsidR="000E1BF4" w:rsidRPr="00897BE6">
        <w:rPr>
          <w:b/>
          <w:i/>
          <w:iCs/>
          <w:szCs w:val="32"/>
        </w:rPr>
        <w:t>§ 104</w:t>
      </w:r>
      <w:r w:rsidR="00D758F0">
        <w:rPr>
          <w:b/>
          <w:i/>
          <w:iCs/>
          <w:szCs w:val="32"/>
        </w:rPr>
        <w:t xml:space="preserve"> ZEK</w:t>
      </w:r>
      <w:r w:rsidR="000E1BF4" w:rsidRPr="00897BE6">
        <w:rPr>
          <w:b/>
          <w:i/>
          <w:iCs/>
          <w:szCs w:val="32"/>
        </w:rPr>
        <w:t xml:space="preserve"> zakládající právo vlastním nákladem a vhodným i bezpečným způsobem zřídit, provozovat, udržovat, opravovat a modernizovat na </w:t>
      </w:r>
      <w:r w:rsidR="00B0693D">
        <w:rPr>
          <w:b/>
          <w:i/>
          <w:iCs/>
          <w:szCs w:val="32"/>
        </w:rPr>
        <w:t>předmětn</w:t>
      </w:r>
      <w:r w:rsidR="00E638AF">
        <w:rPr>
          <w:b/>
          <w:i/>
          <w:iCs/>
          <w:szCs w:val="32"/>
        </w:rPr>
        <w:t>ém</w:t>
      </w:r>
      <w:r w:rsidR="00B0693D">
        <w:rPr>
          <w:b/>
          <w:i/>
          <w:iCs/>
          <w:szCs w:val="32"/>
        </w:rPr>
        <w:t xml:space="preserve"> </w:t>
      </w:r>
      <w:r w:rsidR="000E1BF4" w:rsidRPr="00897BE6">
        <w:rPr>
          <w:b/>
          <w:i/>
          <w:iCs/>
          <w:szCs w:val="32"/>
        </w:rPr>
        <w:t>pozem</w:t>
      </w:r>
      <w:r w:rsidR="00B0693D">
        <w:rPr>
          <w:b/>
          <w:i/>
          <w:iCs/>
          <w:szCs w:val="32"/>
        </w:rPr>
        <w:t>k</w:t>
      </w:r>
      <w:r w:rsidR="00E638AF">
        <w:rPr>
          <w:b/>
          <w:i/>
          <w:iCs/>
          <w:szCs w:val="32"/>
        </w:rPr>
        <w:t>u</w:t>
      </w:r>
      <w:r w:rsidR="000E1BF4" w:rsidRPr="00897BE6">
        <w:rPr>
          <w:b/>
          <w:i/>
          <w:iCs/>
          <w:szCs w:val="32"/>
        </w:rPr>
        <w:t xml:space="preserve"> předmětnou stavbu</w:t>
      </w:r>
      <w:r w:rsidR="000E1BF4" w:rsidRPr="00897BE6">
        <w:rPr>
          <w:b/>
          <w:i/>
          <w:iCs/>
        </w:rPr>
        <w:t>,</w:t>
      </w:r>
      <w:r w:rsidR="000E1BF4" w:rsidRPr="00897BE6">
        <w:rPr>
          <w:i/>
          <w:iCs/>
        </w:rPr>
        <w:t xml:space="preserve"> v rozsahu vyznačeném Geometrickým plánem č. </w:t>
      </w:r>
      <w:r w:rsidR="00481260">
        <w:rPr>
          <w:i/>
          <w:iCs/>
        </w:rPr>
        <w:t>1366-45/2026</w:t>
      </w:r>
      <w:r w:rsidR="00897BE6">
        <w:rPr>
          <w:i/>
          <w:iCs/>
        </w:rPr>
        <w:t>,</w:t>
      </w:r>
      <w:r w:rsidR="000E1BF4" w:rsidRPr="00897BE6">
        <w:rPr>
          <w:i/>
          <w:iCs/>
        </w:rPr>
        <w:t xml:space="preserve"> vyhotoveným </w:t>
      </w:r>
      <w:r w:rsidR="00481260">
        <w:rPr>
          <w:i/>
          <w:iCs/>
        </w:rPr>
        <w:t>Zuzanou Ulrichovou</w:t>
      </w:r>
      <w:r w:rsidR="000E1BF4" w:rsidRPr="00897BE6">
        <w:rPr>
          <w:i/>
          <w:iCs/>
        </w:rPr>
        <w:t xml:space="preserve">, který je </w:t>
      </w:r>
      <w:r w:rsidR="000E1BF4" w:rsidRPr="000E0FCA">
        <w:rPr>
          <w:i/>
          <w:iCs/>
        </w:rPr>
        <w:t>nedílnou součástí</w:t>
      </w:r>
      <w:r w:rsidR="000E1BF4" w:rsidRPr="00897BE6">
        <w:rPr>
          <w:i/>
          <w:iCs/>
        </w:rPr>
        <w:t xml:space="preserve"> této smlouvy</w:t>
      </w:r>
      <w:r w:rsidR="00B0693D">
        <w:rPr>
          <w:i/>
          <w:iCs/>
        </w:rPr>
        <w:t xml:space="preserve"> jako její příloha č. 1</w:t>
      </w:r>
      <w:r w:rsidR="00DD62AA">
        <w:rPr>
          <w:i/>
          <w:iCs/>
        </w:rPr>
        <w:t xml:space="preserve"> (dále jen „</w:t>
      </w:r>
      <w:r w:rsidR="00DD62AA" w:rsidRPr="00BE7E76">
        <w:rPr>
          <w:b/>
          <w:bCs/>
          <w:i/>
          <w:iCs/>
        </w:rPr>
        <w:t>geometrický plán</w:t>
      </w:r>
      <w:r w:rsidR="00DD62AA">
        <w:rPr>
          <w:i/>
          <w:iCs/>
        </w:rPr>
        <w:t>“)</w:t>
      </w:r>
      <w:r w:rsidR="000E1BF4" w:rsidRPr="00897BE6">
        <w:rPr>
          <w:i/>
          <w:iCs/>
        </w:rPr>
        <w:t xml:space="preserve">, včetně práva vstupu a vjezdu na </w:t>
      </w:r>
      <w:r w:rsidR="00B0693D">
        <w:rPr>
          <w:i/>
          <w:iCs/>
        </w:rPr>
        <w:t>předmětn</w:t>
      </w:r>
      <w:r w:rsidR="00E638AF">
        <w:rPr>
          <w:i/>
          <w:iCs/>
        </w:rPr>
        <w:t>ý</w:t>
      </w:r>
      <w:r w:rsidR="00B0693D" w:rsidRPr="00897BE6">
        <w:rPr>
          <w:i/>
          <w:iCs/>
        </w:rPr>
        <w:t xml:space="preserve"> </w:t>
      </w:r>
      <w:r w:rsidR="000E1BF4" w:rsidRPr="00897BE6">
        <w:rPr>
          <w:i/>
          <w:iCs/>
        </w:rPr>
        <w:t>pozem</w:t>
      </w:r>
      <w:r w:rsidR="00E638AF">
        <w:rPr>
          <w:i/>
          <w:iCs/>
        </w:rPr>
        <w:t>e</w:t>
      </w:r>
      <w:r w:rsidR="00F76A28" w:rsidRPr="00897BE6">
        <w:rPr>
          <w:i/>
          <w:iCs/>
        </w:rPr>
        <w:t>k</w:t>
      </w:r>
      <w:r w:rsidR="000E1BF4" w:rsidRPr="00897BE6">
        <w:rPr>
          <w:i/>
          <w:iCs/>
        </w:rPr>
        <w:t xml:space="preserve"> za účelem provádění údržby, oprav, rekonstrukcí a</w:t>
      </w:r>
      <w:r w:rsidR="000E0FCA">
        <w:rPr>
          <w:i/>
          <w:iCs/>
        </w:rPr>
        <w:t> </w:t>
      </w:r>
      <w:r w:rsidR="000E1BF4" w:rsidRPr="00897BE6">
        <w:rPr>
          <w:i/>
          <w:iCs/>
        </w:rPr>
        <w:t>modernizace předmětné stavby</w:t>
      </w:r>
      <w:r w:rsidR="000E0FCA">
        <w:rPr>
          <w:i/>
          <w:iCs/>
        </w:rPr>
        <w:t xml:space="preserve"> (dále jen „</w:t>
      </w:r>
      <w:r w:rsidR="000E0FCA" w:rsidRPr="00F16FD8">
        <w:rPr>
          <w:b/>
          <w:bCs/>
          <w:i/>
          <w:iCs/>
        </w:rPr>
        <w:t>služebnost</w:t>
      </w:r>
      <w:r w:rsidR="000E0FCA">
        <w:rPr>
          <w:i/>
          <w:iCs/>
        </w:rPr>
        <w:t>“)</w:t>
      </w:r>
      <w:r w:rsidR="000E1BF4" w:rsidRPr="00897BE6">
        <w:rPr>
          <w:i/>
          <w:iCs/>
        </w:rPr>
        <w:t>.</w:t>
      </w:r>
    </w:p>
    <w:p w14:paraId="073FE1F0" w14:textId="77777777" w:rsidR="00552C0F" w:rsidRDefault="00552C0F" w:rsidP="00897BE6">
      <w:pPr>
        <w:autoSpaceDE w:val="0"/>
        <w:ind w:left="426" w:hanging="426"/>
        <w:jc w:val="both"/>
        <w:rPr>
          <w:i/>
          <w:iCs/>
        </w:rPr>
      </w:pPr>
    </w:p>
    <w:p w14:paraId="38CB632B" w14:textId="22AD4FE0" w:rsidR="00552C0F" w:rsidRDefault="00552C0F" w:rsidP="00897BE6">
      <w:pPr>
        <w:pStyle w:val="Zkladntextodsazen"/>
        <w:numPr>
          <w:ilvl w:val="0"/>
          <w:numId w:val="5"/>
        </w:numPr>
        <w:ind w:left="426" w:hanging="426"/>
        <w:rPr>
          <w:i/>
          <w:iCs/>
        </w:rPr>
      </w:pPr>
      <w:r>
        <w:rPr>
          <w:i/>
          <w:iCs/>
        </w:rPr>
        <w:t>Oprávněn</w:t>
      </w:r>
      <w:r w:rsidR="00976677">
        <w:rPr>
          <w:i/>
          <w:iCs/>
        </w:rPr>
        <w:t>ý</w:t>
      </w:r>
      <w:r>
        <w:rPr>
          <w:i/>
          <w:iCs/>
        </w:rPr>
        <w:t xml:space="preserve"> právo odpovídající </w:t>
      </w:r>
      <w:r w:rsidR="000E0FCA">
        <w:rPr>
          <w:i/>
          <w:iCs/>
        </w:rPr>
        <w:t>služebnosti</w:t>
      </w:r>
      <w:r>
        <w:rPr>
          <w:i/>
          <w:iCs/>
        </w:rPr>
        <w:t xml:space="preserve"> přijímá a </w:t>
      </w:r>
      <w:r w:rsidR="000E0FCA">
        <w:rPr>
          <w:i/>
          <w:iCs/>
        </w:rPr>
        <w:t xml:space="preserve">povinný jako </w:t>
      </w:r>
      <w:r>
        <w:rPr>
          <w:i/>
          <w:iCs/>
        </w:rPr>
        <w:t xml:space="preserve">vlastník </w:t>
      </w:r>
      <w:r w:rsidR="000E0FCA">
        <w:rPr>
          <w:i/>
          <w:iCs/>
        </w:rPr>
        <w:t>předmětn</w:t>
      </w:r>
      <w:r w:rsidR="00E638AF">
        <w:rPr>
          <w:i/>
          <w:iCs/>
        </w:rPr>
        <w:t>é</w:t>
      </w:r>
      <w:r w:rsidR="000E0FCA">
        <w:rPr>
          <w:i/>
          <w:iCs/>
        </w:rPr>
        <w:t>h</w:t>
      </w:r>
      <w:r w:rsidR="00E638AF">
        <w:rPr>
          <w:i/>
          <w:iCs/>
        </w:rPr>
        <w:t>o</w:t>
      </w:r>
      <w:r w:rsidR="000E0FCA">
        <w:rPr>
          <w:i/>
          <w:iCs/>
        </w:rPr>
        <w:t xml:space="preserve"> pozemk</w:t>
      </w:r>
      <w:r w:rsidR="00E638AF">
        <w:rPr>
          <w:i/>
          <w:iCs/>
        </w:rPr>
        <w:t>u</w:t>
      </w:r>
      <w:r>
        <w:rPr>
          <w:i/>
          <w:iCs/>
        </w:rPr>
        <w:t xml:space="preserve"> je povinen toto právo strpět. </w:t>
      </w:r>
    </w:p>
    <w:p w14:paraId="6DA83E30" w14:textId="77777777" w:rsidR="00552C0F" w:rsidRDefault="00552C0F" w:rsidP="00897BE6">
      <w:pPr>
        <w:autoSpaceDE w:val="0"/>
        <w:ind w:left="426" w:hanging="426"/>
        <w:jc w:val="both"/>
        <w:rPr>
          <w:i/>
          <w:iCs/>
        </w:rPr>
      </w:pPr>
    </w:p>
    <w:p w14:paraId="6A66A1E9" w14:textId="4B2E728B" w:rsidR="00552C0F" w:rsidRDefault="00552C0F" w:rsidP="00897BE6">
      <w:pPr>
        <w:pStyle w:val="Zkladntext"/>
        <w:numPr>
          <w:ilvl w:val="0"/>
          <w:numId w:val="5"/>
        </w:numPr>
        <w:ind w:left="426" w:hanging="426"/>
        <w:rPr>
          <w:i/>
          <w:iCs/>
        </w:rPr>
      </w:pPr>
      <w:r>
        <w:rPr>
          <w:i/>
          <w:iCs/>
        </w:rPr>
        <w:t>Oprávněn</w:t>
      </w:r>
      <w:r w:rsidR="00976677">
        <w:rPr>
          <w:i/>
          <w:iCs/>
          <w:lang w:val="cs-CZ"/>
        </w:rPr>
        <w:t>ý</w:t>
      </w:r>
      <w:r>
        <w:rPr>
          <w:i/>
          <w:iCs/>
        </w:rPr>
        <w:t xml:space="preserve"> se v této souvislosti zavazuje dodržovat při výkonu práva </w:t>
      </w:r>
      <w:r w:rsidR="000E0FCA">
        <w:rPr>
          <w:i/>
          <w:iCs/>
          <w:lang w:val="cs-CZ"/>
        </w:rPr>
        <w:t>služebnosti</w:t>
      </w:r>
      <w:r>
        <w:rPr>
          <w:i/>
          <w:iCs/>
        </w:rPr>
        <w:t xml:space="preserve"> všechny bezpečnostní, požární, hygienické a další zvláštní právní předpisy a české a evropské technické normy.</w:t>
      </w:r>
    </w:p>
    <w:p w14:paraId="7E5E45D3" w14:textId="77777777" w:rsidR="00552C0F" w:rsidRDefault="00552C0F" w:rsidP="00897BE6">
      <w:pPr>
        <w:autoSpaceDE w:val="0"/>
        <w:ind w:left="426" w:hanging="426"/>
        <w:rPr>
          <w:i/>
          <w:iCs/>
        </w:rPr>
      </w:pPr>
    </w:p>
    <w:p w14:paraId="01A9BC39" w14:textId="58608F2B" w:rsidR="000E1BF4" w:rsidRPr="00897BE6" w:rsidRDefault="000E0FCA" w:rsidP="00897BE6">
      <w:pPr>
        <w:pStyle w:val="Odstavecseseznamem"/>
        <w:numPr>
          <w:ilvl w:val="0"/>
          <w:numId w:val="5"/>
        </w:numPr>
        <w:ind w:left="426" w:hanging="426"/>
        <w:jc w:val="both"/>
        <w:rPr>
          <w:i/>
        </w:rPr>
      </w:pPr>
      <w:r>
        <w:rPr>
          <w:i/>
        </w:rPr>
        <w:t>Služebnost</w:t>
      </w:r>
      <w:r w:rsidR="000E1BF4" w:rsidRPr="00897BE6">
        <w:rPr>
          <w:i/>
        </w:rPr>
        <w:t xml:space="preserve"> se sjednává jako </w:t>
      </w:r>
      <w:r>
        <w:rPr>
          <w:i/>
        </w:rPr>
        <w:t xml:space="preserve">oprávnění </w:t>
      </w:r>
      <w:r w:rsidR="000E1BF4" w:rsidRPr="00897BE6">
        <w:rPr>
          <w:i/>
        </w:rPr>
        <w:t>časově neomezené a zaniká v případech stanovených zákonem.</w:t>
      </w:r>
    </w:p>
    <w:p w14:paraId="79AB8EC8" w14:textId="77777777" w:rsidR="00552C0F" w:rsidRDefault="00552C0F">
      <w:pPr>
        <w:autoSpaceDE w:val="0"/>
        <w:jc w:val="center"/>
        <w:rPr>
          <w:b/>
          <w:i/>
          <w:iCs/>
        </w:rPr>
      </w:pPr>
    </w:p>
    <w:p w14:paraId="45917FCC" w14:textId="77777777" w:rsidR="00552C0F" w:rsidRDefault="00552C0F">
      <w:pPr>
        <w:autoSpaceDE w:val="0"/>
        <w:jc w:val="center"/>
        <w:rPr>
          <w:b/>
          <w:i/>
          <w:iCs/>
        </w:rPr>
      </w:pPr>
      <w:r>
        <w:rPr>
          <w:b/>
          <w:i/>
          <w:iCs/>
        </w:rPr>
        <w:t>Čl. IV.</w:t>
      </w:r>
    </w:p>
    <w:p w14:paraId="79E099BC" w14:textId="77777777" w:rsidR="00552C0F" w:rsidRDefault="00552C0F">
      <w:pPr>
        <w:autoSpaceDE w:val="0"/>
        <w:jc w:val="center"/>
        <w:rPr>
          <w:b/>
          <w:i/>
          <w:iCs/>
        </w:rPr>
      </w:pPr>
    </w:p>
    <w:p w14:paraId="3876BF54" w14:textId="522FE6B7" w:rsidR="003F4961" w:rsidRPr="00897BE6" w:rsidRDefault="002B091F" w:rsidP="00897BE6">
      <w:pPr>
        <w:pStyle w:val="Zkladntext"/>
        <w:numPr>
          <w:ilvl w:val="0"/>
          <w:numId w:val="6"/>
        </w:numPr>
        <w:ind w:left="426" w:hanging="426"/>
        <w:rPr>
          <w:i/>
          <w:iCs/>
        </w:rPr>
      </w:pPr>
      <w:r>
        <w:rPr>
          <w:i/>
          <w:iCs/>
          <w:lang w:val="cs-CZ"/>
        </w:rPr>
        <w:t>Služebnost</w:t>
      </w:r>
      <w:r w:rsidR="003F4961">
        <w:rPr>
          <w:i/>
          <w:iCs/>
        </w:rPr>
        <w:t xml:space="preserve"> se zřizuje za úhradu v celkové výši </w:t>
      </w:r>
      <w:r w:rsidR="0032127E">
        <w:rPr>
          <w:i/>
          <w:iCs/>
        </w:rPr>
        <w:t>16 220,-</w:t>
      </w:r>
      <w:r w:rsidR="003F4961" w:rsidRPr="00897BE6">
        <w:rPr>
          <w:i/>
          <w:iCs/>
        </w:rPr>
        <w:t xml:space="preserve"> Kč (slovy: </w:t>
      </w:r>
      <w:r w:rsidR="0032127E">
        <w:rPr>
          <w:i/>
          <w:iCs/>
        </w:rPr>
        <w:t>šestnácttisícdvěstědvacet</w:t>
      </w:r>
      <w:r w:rsidR="003F4961" w:rsidRPr="00897BE6">
        <w:rPr>
          <w:i/>
          <w:iCs/>
        </w:rPr>
        <w:t xml:space="preserve"> korun českých), která bude navýšena o platnou sazbu daně z přidané hodnoty </w:t>
      </w:r>
      <w:r w:rsidR="00244CC2">
        <w:rPr>
          <w:i/>
          <w:iCs/>
          <w:lang w:val="cs-CZ"/>
        </w:rPr>
        <w:t xml:space="preserve">v zákonné </w:t>
      </w:r>
      <w:r w:rsidR="003F4961" w:rsidRPr="00897BE6">
        <w:rPr>
          <w:i/>
          <w:iCs/>
        </w:rPr>
        <w:t>výši</w:t>
      </w:r>
      <w:r w:rsidR="00897BE6">
        <w:rPr>
          <w:i/>
          <w:iCs/>
          <w:lang w:val="cs-CZ"/>
        </w:rPr>
        <w:t>.</w:t>
      </w:r>
      <w:r w:rsidR="003F4961" w:rsidRPr="00897BE6">
        <w:rPr>
          <w:i/>
          <w:iCs/>
        </w:rPr>
        <w:t xml:space="preserve"> </w:t>
      </w:r>
    </w:p>
    <w:p w14:paraId="3E96C113" w14:textId="77777777" w:rsidR="00552C0F" w:rsidRDefault="00552C0F" w:rsidP="00897BE6">
      <w:pPr>
        <w:pStyle w:val="Zkladntext"/>
        <w:ind w:left="426" w:hanging="426"/>
        <w:rPr>
          <w:i/>
          <w:iCs/>
        </w:rPr>
      </w:pPr>
    </w:p>
    <w:p w14:paraId="3879BB49" w14:textId="6A38611A" w:rsidR="00552C0F" w:rsidRDefault="00552C0F" w:rsidP="00897BE6">
      <w:pPr>
        <w:pStyle w:val="Zkladntext"/>
        <w:numPr>
          <w:ilvl w:val="0"/>
          <w:numId w:val="6"/>
        </w:numPr>
        <w:ind w:left="426" w:hanging="426"/>
        <w:rPr>
          <w:i/>
          <w:iCs/>
        </w:rPr>
      </w:pPr>
      <w:r>
        <w:rPr>
          <w:i/>
          <w:iCs/>
        </w:rPr>
        <w:t xml:space="preserve">Tato úhrada byla sjednána ve výši </w:t>
      </w:r>
      <w:r w:rsidR="00EE7A96">
        <w:rPr>
          <w:i/>
          <w:iCs/>
        </w:rPr>
        <w:t>h</w:t>
      </w:r>
      <w:r>
        <w:rPr>
          <w:i/>
          <w:iCs/>
        </w:rPr>
        <w:t xml:space="preserve">odnoty </w:t>
      </w:r>
      <w:r w:rsidR="00244CC2">
        <w:rPr>
          <w:i/>
          <w:iCs/>
          <w:lang w:val="cs-CZ"/>
        </w:rPr>
        <w:t>služebnosti</w:t>
      </w:r>
      <w:r>
        <w:rPr>
          <w:i/>
          <w:iCs/>
        </w:rPr>
        <w:t xml:space="preserve">, </w:t>
      </w:r>
      <w:r w:rsidRPr="004C6717">
        <w:rPr>
          <w:i/>
          <w:iCs/>
        </w:rPr>
        <w:t xml:space="preserve">určené znaleckým posudkem vyhotoveným znalcem </w:t>
      </w:r>
      <w:r w:rsidR="0032127E">
        <w:rPr>
          <w:i/>
          <w:iCs/>
        </w:rPr>
        <w:t>Ing. Jaroslavem Semrádem</w:t>
      </w:r>
      <w:r w:rsidRPr="004C6717">
        <w:rPr>
          <w:i/>
          <w:iCs/>
        </w:rPr>
        <w:t xml:space="preserve"> dne </w:t>
      </w:r>
      <w:r w:rsidR="0032127E">
        <w:rPr>
          <w:i/>
          <w:iCs/>
        </w:rPr>
        <w:t>22.6.2026</w:t>
      </w:r>
      <w:r w:rsidRPr="004C6717">
        <w:rPr>
          <w:i/>
          <w:iCs/>
        </w:rPr>
        <w:t xml:space="preserve"> a vedeným ve znaleckém deníku pod poř. číslem </w:t>
      </w:r>
      <w:r w:rsidR="0032127E">
        <w:rPr>
          <w:i/>
          <w:iCs/>
        </w:rPr>
        <w:t>047884/2026</w:t>
      </w:r>
      <w:r w:rsidRPr="004C6717">
        <w:rPr>
          <w:i/>
          <w:iCs/>
        </w:rPr>
        <w:t xml:space="preserve"> (dále jen „</w:t>
      </w:r>
      <w:r w:rsidRPr="004C6717">
        <w:rPr>
          <w:b/>
          <w:bCs/>
          <w:i/>
          <w:iCs/>
        </w:rPr>
        <w:t>znalecký posudek</w:t>
      </w:r>
      <w:r w:rsidRPr="004C6717">
        <w:rPr>
          <w:i/>
          <w:iCs/>
        </w:rPr>
        <w:t>“), navýšené o platnou sazbu daně z přidané hodnoty v zákonné výši.</w:t>
      </w:r>
      <w:r>
        <w:rPr>
          <w:i/>
          <w:iCs/>
        </w:rPr>
        <w:t xml:space="preserve"> </w:t>
      </w:r>
    </w:p>
    <w:p w14:paraId="3112C101" w14:textId="77777777" w:rsidR="00552C0F" w:rsidRDefault="00552C0F" w:rsidP="00897BE6">
      <w:pPr>
        <w:pStyle w:val="Zkladntext"/>
        <w:ind w:left="426" w:hanging="426"/>
        <w:rPr>
          <w:i/>
          <w:iCs/>
        </w:rPr>
      </w:pPr>
    </w:p>
    <w:p w14:paraId="11430961" w14:textId="026D6D98" w:rsidR="00EE7A96" w:rsidRDefault="00EE7A96" w:rsidP="00B31084">
      <w:pPr>
        <w:pStyle w:val="Zkladntext"/>
        <w:numPr>
          <w:ilvl w:val="0"/>
          <w:numId w:val="6"/>
        </w:numPr>
        <w:tabs>
          <w:tab w:val="left" w:pos="77"/>
        </w:tabs>
        <w:ind w:left="426" w:hanging="426"/>
        <w:rPr>
          <w:i/>
          <w:iCs/>
          <w:lang w:val="cs-CZ"/>
        </w:rPr>
      </w:pPr>
      <w:r>
        <w:rPr>
          <w:i/>
          <w:iCs/>
        </w:rPr>
        <w:t>Oprávněn</w:t>
      </w:r>
      <w:r>
        <w:rPr>
          <w:i/>
          <w:iCs/>
          <w:lang w:val="cs-CZ"/>
        </w:rPr>
        <w:t>ý</w:t>
      </w:r>
      <w:r>
        <w:rPr>
          <w:i/>
          <w:iCs/>
        </w:rPr>
        <w:t xml:space="preserve"> zaplatí shora stanovenou náhradu za zřízení věcného břemene </w:t>
      </w:r>
      <w:r>
        <w:rPr>
          <w:i/>
          <w:iCs/>
          <w:lang w:val="cs-CZ"/>
        </w:rPr>
        <w:t>povinnému</w:t>
      </w:r>
      <w:r>
        <w:rPr>
          <w:i/>
          <w:iCs/>
        </w:rPr>
        <w:t xml:space="preserve"> do 60 dn</w:t>
      </w:r>
      <w:r w:rsidR="00B31084">
        <w:rPr>
          <w:i/>
          <w:iCs/>
        </w:rPr>
        <w:t>ů</w:t>
      </w:r>
      <w:r>
        <w:rPr>
          <w:i/>
          <w:iCs/>
        </w:rPr>
        <w:t xml:space="preserve"> ode dne doručení daňového dokladu na bankovní účet uvedený v záhlaví této smlouvy, který vystaví </w:t>
      </w:r>
      <w:r>
        <w:rPr>
          <w:i/>
          <w:iCs/>
          <w:lang w:val="cs-CZ"/>
        </w:rPr>
        <w:t>povinný</w:t>
      </w:r>
      <w:r>
        <w:rPr>
          <w:i/>
          <w:iCs/>
        </w:rPr>
        <w:t xml:space="preserve"> do 15 dnů ode dne data uskutečnění zdanitelného plnění (DUZP). DUZP je den doručení vyrozumění </w:t>
      </w:r>
      <w:r>
        <w:rPr>
          <w:i/>
          <w:iCs/>
          <w:lang w:val="cs-CZ"/>
        </w:rPr>
        <w:t>o podání návrhu na</w:t>
      </w:r>
      <w:r>
        <w:rPr>
          <w:i/>
          <w:iCs/>
        </w:rPr>
        <w:t xml:space="preserve"> vkladu.  </w:t>
      </w:r>
    </w:p>
    <w:p w14:paraId="53CB87B5" w14:textId="77777777" w:rsidR="00EE7A96" w:rsidRPr="00C07A48" w:rsidRDefault="00EE7A96" w:rsidP="00EE7A96">
      <w:pPr>
        <w:pStyle w:val="Zkladntext"/>
        <w:ind w:left="426" w:hanging="11"/>
        <w:rPr>
          <w:i/>
          <w:iCs/>
        </w:rPr>
      </w:pPr>
      <w:r>
        <w:rPr>
          <w:i/>
          <w:iCs/>
        </w:rPr>
        <w:lastRenderedPageBreak/>
        <w:t>Daňový doklad bude mít náležitosti dle § 28 a § 29 zákona o DPH a bude doručen na doručovací adresu oprávněné osoby uvedenou v záhlaví této smlouvy a bude obsahovat evidenční číslo této smlouvy</w:t>
      </w:r>
      <w:r>
        <w:rPr>
          <w:i/>
          <w:iCs/>
          <w:lang w:val="cs-CZ"/>
        </w:rPr>
        <w:t xml:space="preserve"> a název a číslo stavby oprávněného.</w:t>
      </w:r>
    </w:p>
    <w:p w14:paraId="378302E7" w14:textId="72E0EEA7" w:rsidR="00547CA3" w:rsidRDefault="00547CA3" w:rsidP="00EE7A96">
      <w:pPr>
        <w:pStyle w:val="Zkladntext"/>
        <w:ind w:left="426"/>
        <w:rPr>
          <w:i/>
          <w:iCs/>
        </w:rPr>
      </w:pPr>
    </w:p>
    <w:p w14:paraId="39ACD2B8" w14:textId="77777777" w:rsidR="005A5383" w:rsidRDefault="005A5383" w:rsidP="005A5383">
      <w:pPr>
        <w:pStyle w:val="Odstavecseseznamem"/>
        <w:rPr>
          <w:i/>
          <w:iCs/>
        </w:rPr>
      </w:pPr>
    </w:p>
    <w:p w14:paraId="4DF48C07" w14:textId="29DFD6DB" w:rsidR="005A5383" w:rsidRPr="005A5383" w:rsidRDefault="005A5383" w:rsidP="00897BE6">
      <w:pPr>
        <w:pStyle w:val="Zkladntext"/>
        <w:numPr>
          <w:ilvl w:val="0"/>
          <w:numId w:val="6"/>
        </w:numPr>
        <w:ind w:left="426" w:hanging="426"/>
        <w:rPr>
          <w:i/>
          <w:iCs/>
        </w:rPr>
      </w:pPr>
      <w:r>
        <w:rPr>
          <w:i/>
          <w:iCs/>
        </w:rPr>
        <w:t xml:space="preserve">Za den úhrady </w:t>
      </w:r>
      <w:r>
        <w:rPr>
          <w:i/>
          <w:iCs/>
          <w:lang w:val="cs-CZ"/>
        </w:rPr>
        <w:t>daňového dokladu</w:t>
      </w:r>
      <w:r>
        <w:rPr>
          <w:i/>
          <w:iCs/>
        </w:rPr>
        <w:t xml:space="preserve"> se považuje den </w:t>
      </w:r>
      <w:r>
        <w:rPr>
          <w:rFonts w:eastAsia="HiddenHorzOCR"/>
          <w:i/>
          <w:iCs/>
        </w:rPr>
        <w:t xml:space="preserve">připsání příslušné částky </w:t>
      </w:r>
      <w:r>
        <w:rPr>
          <w:i/>
          <w:iCs/>
        </w:rPr>
        <w:t xml:space="preserve">na </w:t>
      </w:r>
      <w:r>
        <w:rPr>
          <w:rFonts w:eastAsia="HiddenHorzOCR"/>
          <w:i/>
          <w:iCs/>
        </w:rPr>
        <w:t xml:space="preserve">účet </w:t>
      </w:r>
      <w:r>
        <w:rPr>
          <w:i/>
          <w:iCs/>
        </w:rPr>
        <w:t>povinného. V případě</w:t>
      </w:r>
      <w:r>
        <w:rPr>
          <w:rFonts w:eastAsia="HiddenHorzOCR"/>
          <w:i/>
          <w:iCs/>
        </w:rPr>
        <w:t xml:space="preserve"> </w:t>
      </w:r>
      <w:r>
        <w:rPr>
          <w:i/>
          <w:iCs/>
        </w:rPr>
        <w:t>prodlení s</w:t>
      </w:r>
      <w:r>
        <w:rPr>
          <w:i/>
          <w:iCs/>
          <w:lang w:val="cs-CZ"/>
        </w:rPr>
        <w:t xml:space="preserve"> úhradou</w:t>
      </w:r>
      <w:r>
        <w:rPr>
          <w:i/>
          <w:iCs/>
        </w:rPr>
        <w:t xml:space="preserve"> </w:t>
      </w:r>
      <w:r>
        <w:rPr>
          <w:i/>
          <w:iCs/>
          <w:lang w:val="cs-CZ"/>
        </w:rPr>
        <w:t>daňového dokladu</w:t>
      </w:r>
      <w:r>
        <w:rPr>
          <w:i/>
          <w:iCs/>
        </w:rPr>
        <w:t xml:space="preserve"> se </w:t>
      </w:r>
      <w:r>
        <w:rPr>
          <w:rFonts w:eastAsia="HiddenHorzOCR"/>
          <w:i/>
          <w:iCs/>
        </w:rPr>
        <w:t xml:space="preserve">oprávněný </w:t>
      </w:r>
      <w:r>
        <w:rPr>
          <w:i/>
          <w:iCs/>
        </w:rPr>
        <w:t xml:space="preserve">zavazuje zaplatit povinnému smluvní pokutu ve výši 0,1 % z dlužné </w:t>
      </w:r>
      <w:r>
        <w:rPr>
          <w:rFonts w:eastAsia="HiddenHorzOCR"/>
          <w:i/>
          <w:iCs/>
        </w:rPr>
        <w:t xml:space="preserve">částky </w:t>
      </w:r>
      <w:r>
        <w:rPr>
          <w:i/>
          <w:iCs/>
        </w:rPr>
        <w:t>za každý den prodlení. Zaplacením smluvní pokuty není dotčen nárok povinného na náhradu škody</w:t>
      </w:r>
      <w:r>
        <w:rPr>
          <w:i/>
          <w:iCs/>
          <w:lang w:val="cs-CZ"/>
        </w:rPr>
        <w:t>.</w:t>
      </w:r>
    </w:p>
    <w:p w14:paraId="0A34A960" w14:textId="77777777" w:rsidR="005A5383" w:rsidRDefault="005A5383" w:rsidP="005A5383">
      <w:pPr>
        <w:pStyle w:val="Odstavecseseznamem"/>
        <w:rPr>
          <w:i/>
          <w:iCs/>
        </w:rPr>
      </w:pPr>
    </w:p>
    <w:p w14:paraId="0B425146" w14:textId="77460492" w:rsidR="005A5383" w:rsidRPr="00C07A48" w:rsidRDefault="005A5383" w:rsidP="00897BE6">
      <w:pPr>
        <w:pStyle w:val="Zkladntext"/>
        <w:numPr>
          <w:ilvl w:val="0"/>
          <w:numId w:val="6"/>
        </w:numPr>
        <w:ind w:left="426" w:hanging="426"/>
        <w:rPr>
          <w:i/>
          <w:iCs/>
        </w:rPr>
      </w:pPr>
      <w:r>
        <w:rPr>
          <w:rFonts w:eastAsia="TimesNewRomanPSMT"/>
          <w:i/>
          <w:iCs/>
        </w:rPr>
        <w:t xml:space="preserve">V případě, že </w:t>
      </w:r>
      <w:r>
        <w:rPr>
          <w:rFonts w:eastAsia="TimesNewRomanPSMT"/>
          <w:i/>
          <w:iCs/>
          <w:lang w:val="cs-CZ"/>
        </w:rPr>
        <w:t xml:space="preserve">příslušný </w:t>
      </w:r>
      <w:r>
        <w:rPr>
          <w:rFonts w:eastAsia="TimesNewRomanPSMT"/>
          <w:i/>
          <w:iCs/>
        </w:rPr>
        <w:t xml:space="preserve">katastr nemovitostí zamítne návrh na vklad práva odpovídajícího </w:t>
      </w:r>
      <w:r>
        <w:rPr>
          <w:i/>
          <w:iCs/>
        </w:rPr>
        <w:t>služebnosti</w:t>
      </w:r>
      <w:r>
        <w:rPr>
          <w:rFonts w:eastAsia="TimesNewRomanPSMT"/>
          <w:i/>
          <w:iCs/>
        </w:rPr>
        <w:t xml:space="preserve"> na základě této smlouvy, bude uhrazená částka za zřízení služebnosti </w:t>
      </w:r>
      <w:r>
        <w:rPr>
          <w:i/>
          <w:iCs/>
        </w:rPr>
        <w:t>dle odst.</w:t>
      </w:r>
      <w:r>
        <w:rPr>
          <w:i/>
          <w:iCs/>
          <w:lang w:val="cs-CZ"/>
        </w:rPr>
        <w:t> </w:t>
      </w:r>
      <w:r>
        <w:rPr>
          <w:i/>
          <w:iCs/>
        </w:rPr>
        <w:t xml:space="preserve">1 tohoto článku </w:t>
      </w:r>
      <w:r>
        <w:rPr>
          <w:rFonts w:eastAsia="TimesNewRomanPSMT"/>
          <w:i/>
          <w:iCs/>
        </w:rPr>
        <w:t xml:space="preserve">vrácena v plné výši na účet oprávněného, a to do </w:t>
      </w:r>
      <w:r>
        <w:rPr>
          <w:rFonts w:eastAsia="TimesNewRomanPSMT"/>
          <w:i/>
          <w:iCs/>
          <w:lang w:val="cs-CZ"/>
        </w:rPr>
        <w:t>60</w:t>
      </w:r>
      <w:r w:rsidR="00E638AF">
        <w:rPr>
          <w:rFonts w:eastAsia="TimesNewRomanPSMT"/>
          <w:i/>
          <w:iCs/>
          <w:lang w:val="cs-CZ"/>
        </w:rPr>
        <w:t xml:space="preserve"> kalendářních</w:t>
      </w:r>
      <w:r>
        <w:rPr>
          <w:rFonts w:eastAsia="TimesNewRomanPSMT"/>
          <w:i/>
          <w:iCs/>
        </w:rPr>
        <w:t xml:space="preserve"> dnů ode</w:t>
      </w:r>
      <w:r w:rsidR="00E638AF">
        <w:rPr>
          <w:rFonts w:eastAsia="TimesNewRomanPSMT"/>
          <w:i/>
          <w:iCs/>
        </w:rPr>
        <w:t> </w:t>
      </w:r>
      <w:r>
        <w:rPr>
          <w:rFonts w:eastAsia="TimesNewRomanPSMT"/>
          <w:i/>
          <w:iCs/>
        </w:rPr>
        <w:t>dne pravomocného rozhodnutí o zamítnuti návrhu na vklad práva odpovídajícího služebnosti</w:t>
      </w:r>
      <w:r w:rsidR="00E638AF">
        <w:rPr>
          <w:rFonts w:eastAsia="TimesNewRomanPSMT"/>
          <w:i/>
          <w:iCs/>
          <w:lang w:val="cs-CZ"/>
        </w:rPr>
        <w:t>, pokud se smluvní strany nedohodnou jinak.</w:t>
      </w:r>
    </w:p>
    <w:p w14:paraId="123D957B" w14:textId="77777777" w:rsidR="005A5383" w:rsidRDefault="005A5383">
      <w:pPr>
        <w:autoSpaceDE w:val="0"/>
        <w:jc w:val="center"/>
        <w:rPr>
          <w:b/>
          <w:i/>
          <w:iCs/>
        </w:rPr>
      </w:pPr>
    </w:p>
    <w:p w14:paraId="5396AF14" w14:textId="4FD1C425" w:rsidR="00552C0F" w:rsidRDefault="00552C0F">
      <w:pPr>
        <w:autoSpaceDE w:val="0"/>
        <w:jc w:val="center"/>
        <w:rPr>
          <w:b/>
          <w:i/>
          <w:iCs/>
        </w:rPr>
      </w:pPr>
      <w:r>
        <w:rPr>
          <w:b/>
          <w:i/>
          <w:iCs/>
        </w:rPr>
        <w:t>Čl. V.</w:t>
      </w:r>
    </w:p>
    <w:p w14:paraId="3D17C7A2" w14:textId="77777777" w:rsidR="00552C0F" w:rsidRDefault="00552C0F">
      <w:pPr>
        <w:autoSpaceDE w:val="0"/>
        <w:jc w:val="both"/>
        <w:rPr>
          <w:i/>
          <w:iCs/>
        </w:rPr>
      </w:pPr>
    </w:p>
    <w:p w14:paraId="545271FC" w14:textId="7221FBC0" w:rsidR="00552C0F" w:rsidRDefault="00552C0F" w:rsidP="00897BE6">
      <w:pPr>
        <w:pStyle w:val="Zkladntext31"/>
        <w:numPr>
          <w:ilvl w:val="0"/>
          <w:numId w:val="7"/>
        </w:numPr>
        <w:ind w:left="426" w:hanging="426"/>
      </w:pPr>
      <w:r>
        <w:t>Náklady spojené s provozem, údržbou, opravami a rekonstrukcemi předmětné stavby hradí oprávněn</w:t>
      </w:r>
      <w:r w:rsidR="00976677">
        <w:t>ý</w:t>
      </w:r>
      <w:r>
        <w:t xml:space="preserve">. </w:t>
      </w:r>
      <w:r w:rsidR="009818B5">
        <w:t>Ust. § 104 odst. 17 ZEK tím není dotčeno.</w:t>
      </w:r>
    </w:p>
    <w:p w14:paraId="79EBAC1B" w14:textId="77777777" w:rsidR="00552C0F" w:rsidRDefault="00552C0F" w:rsidP="00897BE6">
      <w:pPr>
        <w:autoSpaceDE w:val="0"/>
        <w:ind w:left="426" w:hanging="426"/>
        <w:jc w:val="both"/>
        <w:rPr>
          <w:i/>
          <w:iCs/>
        </w:rPr>
      </w:pPr>
    </w:p>
    <w:p w14:paraId="613686A9" w14:textId="1E25EA1D" w:rsidR="00552C0F" w:rsidRDefault="00552C0F" w:rsidP="00897BE6">
      <w:pPr>
        <w:pStyle w:val="Zkladntext31"/>
        <w:numPr>
          <w:ilvl w:val="0"/>
          <w:numId w:val="7"/>
        </w:numPr>
        <w:ind w:left="426" w:hanging="426"/>
      </w:pPr>
      <w:r>
        <w:t xml:space="preserve">Případnou škodu, která by vznikla </w:t>
      </w:r>
      <w:r w:rsidR="00976677">
        <w:t>povinnému</w:t>
      </w:r>
      <w:r>
        <w:t xml:space="preserve"> v souvislosti s umístěním a provozováním předmětné stavby na </w:t>
      </w:r>
      <w:r w:rsidR="00662E57">
        <w:t>předmětn</w:t>
      </w:r>
      <w:r w:rsidR="004E68FF">
        <w:t>ém</w:t>
      </w:r>
      <w:r w:rsidR="00662E57">
        <w:t xml:space="preserve"> </w:t>
      </w:r>
      <w:r>
        <w:t>pozem</w:t>
      </w:r>
      <w:r w:rsidR="004E68FF">
        <w:t>ku</w:t>
      </w:r>
      <w:r>
        <w:t>, je povin</w:t>
      </w:r>
      <w:r w:rsidR="00976677">
        <w:t>en</w:t>
      </w:r>
      <w:r>
        <w:t xml:space="preserve"> oprávněn</w:t>
      </w:r>
      <w:r w:rsidR="00976677">
        <w:t>ý</w:t>
      </w:r>
      <w:r>
        <w:t xml:space="preserve"> nahradit </w:t>
      </w:r>
      <w:r w:rsidR="00662E57">
        <w:t xml:space="preserve">neprodlené </w:t>
      </w:r>
      <w:r w:rsidR="00976677">
        <w:t>povinnému</w:t>
      </w:r>
      <w:r>
        <w:t xml:space="preserve"> na základě jeho písemné</w:t>
      </w:r>
      <w:r w:rsidR="00662E57">
        <w:t xml:space="preserve"> výzvy</w:t>
      </w:r>
      <w:r>
        <w:t xml:space="preserve">. </w:t>
      </w:r>
    </w:p>
    <w:p w14:paraId="03D8EF2B" w14:textId="77777777" w:rsidR="00552C0F" w:rsidRDefault="00552C0F" w:rsidP="00897BE6">
      <w:pPr>
        <w:autoSpaceDE w:val="0"/>
        <w:ind w:left="426" w:hanging="426"/>
        <w:jc w:val="both"/>
        <w:rPr>
          <w:i/>
          <w:iCs/>
        </w:rPr>
      </w:pPr>
    </w:p>
    <w:p w14:paraId="345BFC12" w14:textId="203990D4" w:rsidR="00552C0F" w:rsidRDefault="00552C0F" w:rsidP="00897BE6">
      <w:pPr>
        <w:pStyle w:val="Zkladntext"/>
        <w:numPr>
          <w:ilvl w:val="0"/>
          <w:numId w:val="7"/>
        </w:numPr>
        <w:ind w:left="426" w:hanging="426"/>
        <w:rPr>
          <w:i/>
          <w:iCs/>
        </w:rPr>
      </w:pPr>
      <w:r>
        <w:rPr>
          <w:i/>
          <w:iCs/>
        </w:rPr>
        <w:t>Případné plánované opravy či rekonstrukce předmětné stavby a potřebu vstupu či vjezdu na </w:t>
      </w:r>
      <w:r w:rsidR="00A07110">
        <w:rPr>
          <w:i/>
          <w:iCs/>
        </w:rPr>
        <w:t>předmětn</w:t>
      </w:r>
      <w:r w:rsidR="004E68FF">
        <w:rPr>
          <w:i/>
          <w:iCs/>
        </w:rPr>
        <w:t>ý</w:t>
      </w:r>
      <w:r w:rsidR="00A07110">
        <w:rPr>
          <w:i/>
          <w:iCs/>
        </w:rPr>
        <w:t xml:space="preserve"> pozem</w:t>
      </w:r>
      <w:r w:rsidR="004E68FF">
        <w:rPr>
          <w:i/>
          <w:iCs/>
        </w:rPr>
        <w:t>e</w:t>
      </w:r>
      <w:r w:rsidR="00F76A28">
        <w:rPr>
          <w:i/>
          <w:iCs/>
          <w:lang w:val="cs-CZ"/>
        </w:rPr>
        <w:t>k</w:t>
      </w:r>
      <w:r>
        <w:rPr>
          <w:i/>
          <w:iCs/>
        </w:rPr>
        <w:t xml:space="preserve"> za účelem </w:t>
      </w:r>
      <w:r w:rsidRPr="00243FB7">
        <w:rPr>
          <w:i/>
          <w:iCs/>
        </w:rPr>
        <w:t>zajištění jejího provozu či údržby je oprávněn</w:t>
      </w:r>
      <w:r w:rsidR="003E3825" w:rsidRPr="00243FB7">
        <w:rPr>
          <w:i/>
          <w:iCs/>
          <w:lang w:val="cs-CZ"/>
        </w:rPr>
        <w:t>ý</w:t>
      </w:r>
      <w:r w:rsidRPr="00243FB7">
        <w:rPr>
          <w:i/>
          <w:iCs/>
        </w:rPr>
        <w:t xml:space="preserve"> povin</w:t>
      </w:r>
      <w:r w:rsidR="003E3825" w:rsidRPr="00243FB7">
        <w:rPr>
          <w:i/>
          <w:iCs/>
          <w:lang w:val="cs-CZ"/>
        </w:rPr>
        <w:t>en</w:t>
      </w:r>
      <w:r w:rsidRPr="00243FB7">
        <w:rPr>
          <w:i/>
          <w:iCs/>
        </w:rPr>
        <w:t xml:space="preserve"> písemně ohlásit </w:t>
      </w:r>
      <w:r w:rsidR="003E3825" w:rsidRPr="00243FB7">
        <w:rPr>
          <w:i/>
          <w:iCs/>
          <w:lang w:val="cs-CZ"/>
        </w:rPr>
        <w:t>povinnému</w:t>
      </w:r>
      <w:r w:rsidR="00243FB7" w:rsidRPr="00243FB7">
        <w:rPr>
          <w:i/>
          <w:iCs/>
          <w:lang w:val="cs-CZ"/>
        </w:rPr>
        <w:t xml:space="preserve"> </w:t>
      </w:r>
      <w:r w:rsidR="00243FB7" w:rsidRPr="00B31084">
        <w:rPr>
          <w:i/>
          <w:iCs/>
        </w:rPr>
        <w:t xml:space="preserve">minimálně </w:t>
      </w:r>
      <w:r w:rsidR="00F153DA" w:rsidRPr="00B31084">
        <w:rPr>
          <w:i/>
          <w:iCs/>
          <w:lang w:val="cs-CZ"/>
        </w:rPr>
        <w:t>3</w:t>
      </w:r>
      <w:r w:rsidR="00243FB7" w:rsidRPr="00B31084">
        <w:rPr>
          <w:i/>
          <w:iCs/>
        </w:rPr>
        <w:t xml:space="preserve"> pracovní dny</w:t>
      </w:r>
      <w:r w:rsidR="004E68FF" w:rsidRPr="00B31084">
        <w:rPr>
          <w:i/>
          <w:iCs/>
        </w:rPr>
        <w:t xml:space="preserve"> předem</w:t>
      </w:r>
      <w:r w:rsidRPr="00B31084">
        <w:rPr>
          <w:i/>
          <w:iCs/>
        </w:rPr>
        <w:t>.</w:t>
      </w:r>
      <w:r w:rsidRPr="00243FB7">
        <w:rPr>
          <w:i/>
          <w:iCs/>
        </w:rPr>
        <w:t xml:space="preserve"> Bez tohoto předchozího ohlášení je oprávněn</w:t>
      </w:r>
      <w:r w:rsidR="003E3825" w:rsidRPr="00243FB7">
        <w:rPr>
          <w:i/>
          <w:iCs/>
          <w:lang w:val="cs-CZ"/>
        </w:rPr>
        <w:t>ý</w:t>
      </w:r>
      <w:r w:rsidRPr="00243FB7">
        <w:rPr>
          <w:i/>
          <w:iCs/>
        </w:rPr>
        <w:t xml:space="preserve"> oprávněn vstupovat na </w:t>
      </w:r>
      <w:r w:rsidR="00547CA3" w:rsidRPr="00243FB7">
        <w:rPr>
          <w:i/>
          <w:iCs/>
        </w:rPr>
        <w:t>t</w:t>
      </w:r>
      <w:r w:rsidR="004E68FF">
        <w:rPr>
          <w:i/>
          <w:iCs/>
        </w:rPr>
        <w:t>en</w:t>
      </w:r>
      <w:r w:rsidR="00F76A28" w:rsidRPr="00243FB7">
        <w:rPr>
          <w:i/>
          <w:iCs/>
          <w:lang w:val="cs-CZ"/>
        </w:rPr>
        <w:t>to</w:t>
      </w:r>
      <w:r w:rsidRPr="00243FB7">
        <w:rPr>
          <w:i/>
          <w:iCs/>
        </w:rPr>
        <w:t xml:space="preserve"> pozem</w:t>
      </w:r>
      <w:r w:rsidR="004E68FF">
        <w:rPr>
          <w:i/>
          <w:iCs/>
        </w:rPr>
        <w:t>e</w:t>
      </w:r>
      <w:r w:rsidR="00F76A28" w:rsidRPr="00243FB7">
        <w:rPr>
          <w:i/>
          <w:iCs/>
          <w:lang w:val="cs-CZ"/>
        </w:rPr>
        <w:t>k</w:t>
      </w:r>
      <w:r w:rsidRPr="00243FB7">
        <w:rPr>
          <w:i/>
          <w:iCs/>
        </w:rPr>
        <w:t xml:space="preserve"> pouze za účelem odstranění havárií, hrozí-li nebezpečí z prodlení; v tomto případě je oprávněn</w:t>
      </w:r>
      <w:r w:rsidR="003E3825" w:rsidRPr="00243FB7">
        <w:rPr>
          <w:i/>
          <w:iCs/>
          <w:lang w:val="cs-CZ"/>
        </w:rPr>
        <w:t>ý</w:t>
      </w:r>
      <w:r>
        <w:rPr>
          <w:i/>
          <w:iCs/>
        </w:rPr>
        <w:t xml:space="preserve"> povin</w:t>
      </w:r>
      <w:r w:rsidR="003E3825">
        <w:rPr>
          <w:i/>
          <w:iCs/>
          <w:lang w:val="cs-CZ"/>
        </w:rPr>
        <w:t>en</w:t>
      </w:r>
      <w:r>
        <w:rPr>
          <w:i/>
          <w:iCs/>
        </w:rPr>
        <w:t xml:space="preserve"> písemně oznámit tuto skutečnost </w:t>
      </w:r>
      <w:r w:rsidR="003E3825">
        <w:rPr>
          <w:i/>
          <w:iCs/>
          <w:lang w:val="cs-CZ"/>
        </w:rPr>
        <w:t>povinnému</w:t>
      </w:r>
      <w:r>
        <w:rPr>
          <w:i/>
          <w:iCs/>
        </w:rPr>
        <w:t xml:space="preserve"> ve lhůtě následujících tří pracovních dnů. </w:t>
      </w:r>
    </w:p>
    <w:p w14:paraId="47E201E6" w14:textId="77777777" w:rsidR="004F1E22" w:rsidRDefault="004F1E22">
      <w:pPr>
        <w:pStyle w:val="Zkladntext"/>
        <w:rPr>
          <w:i/>
          <w:iCs/>
        </w:rPr>
      </w:pPr>
    </w:p>
    <w:p w14:paraId="4EAB5ADF" w14:textId="77777777" w:rsidR="00552C0F" w:rsidRDefault="00552C0F">
      <w:pPr>
        <w:autoSpaceDE w:val="0"/>
        <w:jc w:val="center"/>
        <w:rPr>
          <w:b/>
          <w:i/>
          <w:iCs/>
        </w:rPr>
      </w:pPr>
      <w:r>
        <w:rPr>
          <w:b/>
          <w:i/>
          <w:iCs/>
        </w:rPr>
        <w:t>Čl. VI.</w:t>
      </w:r>
    </w:p>
    <w:p w14:paraId="1ECA0B62" w14:textId="77777777" w:rsidR="00552C0F" w:rsidRDefault="00552C0F">
      <w:pPr>
        <w:autoSpaceDE w:val="0"/>
        <w:rPr>
          <w:i/>
          <w:iCs/>
        </w:rPr>
      </w:pPr>
    </w:p>
    <w:p w14:paraId="17E2CB2A" w14:textId="604E8B6A" w:rsidR="00B7490F" w:rsidRDefault="00CF6947" w:rsidP="00B7490F">
      <w:pPr>
        <w:pStyle w:val="Zkladntext"/>
        <w:numPr>
          <w:ilvl w:val="0"/>
          <w:numId w:val="14"/>
        </w:numPr>
        <w:ind w:left="426" w:hanging="426"/>
        <w:rPr>
          <w:i/>
          <w:iCs/>
        </w:rPr>
      </w:pPr>
      <w:r w:rsidRPr="00F16FD8">
        <w:rPr>
          <w:i/>
          <w:iCs/>
        </w:rPr>
        <w:t xml:space="preserve">Právo odpovídající </w:t>
      </w:r>
      <w:r w:rsidR="00243FB7">
        <w:rPr>
          <w:i/>
          <w:iCs/>
          <w:lang w:val="cs-CZ"/>
        </w:rPr>
        <w:t>služebnosti</w:t>
      </w:r>
      <w:r w:rsidRPr="00F16FD8">
        <w:rPr>
          <w:i/>
          <w:iCs/>
        </w:rPr>
        <w:t xml:space="preserve"> zřizované touto smlouvou vznikne vkladem do katastru nemovitostí s právními účinky ke dni podání návrhu na vklad. Návrh na vklad práva odpovídajícího </w:t>
      </w:r>
      <w:r w:rsidR="00243FB7">
        <w:rPr>
          <w:i/>
          <w:iCs/>
          <w:lang w:val="cs-CZ"/>
        </w:rPr>
        <w:t>služebnosti</w:t>
      </w:r>
      <w:r w:rsidRPr="00F16FD8">
        <w:rPr>
          <w:i/>
          <w:iCs/>
        </w:rPr>
        <w:t xml:space="preserve"> na základě této smlouvy do katastru nemovitostí podá </w:t>
      </w:r>
      <w:r w:rsidR="00DD62AA">
        <w:rPr>
          <w:i/>
          <w:iCs/>
          <w:lang w:val="cs-CZ"/>
        </w:rPr>
        <w:t xml:space="preserve">výhradně </w:t>
      </w:r>
      <w:r w:rsidR="003E3825" w:rsidRPr="00F16FD8">
        <w:rPr>
          <w:i/>
          <w:iCs/>
        </w:rPr>
        <w:t>povinný</w:t>
      </w:r>
      <w:r w:rsidR="002F0D55" w:rsidRPr="00F16FD8">
        <w:rPr>
          <w:i/>
          <w:iCs/>
        </w:rPr>
        <w:t xml:space="preserve"> </w:t>
      </w:r>
      <w:r w:rsidR="00243FB7">
        <w:rPr>
          <w:i/>
          <w:iCs/>
        </w:rPr>
        <w:t>po</w:t>
      </w:r>
      <w:r w:rsidR="00243FB7">
        <w:rPr>
          <w:i/>
          <w:iCs/>
          <w:lang w:val="cs-CZ"/>
        </w:rPr>
        <w:t> </w:t>
      </w:r>
      <w:r w:rsidR="00243FB7">
        <w:rPr>
          <w:i/>
          <w:iCs/>
        </w:rPr>
        <w:t xml:space="preserve">zaplacení </w:t>
      </w:r>
      <w:bookmarkStart w:id="1" w:name="_Hlk63780352"/>
      <w:r w:rsidR="00243FB7">
        <w:rPr>
          <w:i/>
          <w:iCs/>
        </w:rPr>
        <w:t>úhrady za zřízení služebnosti podle čl. IV. odst. 1. této smlouvy</w:t>
      </w:r>
      <w:bookmarkEnd w:id="1"/>
      <w:r w:rsidR="00243FB7">
        <w:rPr>
          <w:i/>
          <w:iCs/>
          <w:lang w:val="cs-CZ"/>
        </w:rPr>
        <w:t xml:space="preserve"> a</w:t>
      </w:r>
      <w:r w:rsidR="00DD62AA">
        <w:rPr>
          <w:i/>
          <w:iCs/>
          <w:lang w:val="cs-CZ"/>
        </w:rPr>
        <w:t> </w:t>
      </w:r>
      <w:r w:rsidRPr="00F16FD8">
        <w:rPr>
          <w:i/>
          <w:iCs/>
        </w:rPr>
        <w:t>ve</w:t>
      </w:r>
      <w:r w:rsidR="00243FB7">
        <w:rPr>
          <w:i/>
          <w:iCs/>
          <w:lang w:val="cs-CZ"/>
        </w:rPr>
        <w:t> </w:t>
      </w:r>
      <w:r w:rsidRPr="00F16FD8">
        <w:rPr>
          <w:i/>
          <w:iCs/>
        </w:rPr>
        <w:t xml:space="preserve">lhůtě 30 kalendářních dnů ode dne, kdy od Odboru </w:t>
      </w:r>
      <w:r w:rsidR="0032127E">
        <w:rPr>
          <w:i/>
          <w:iCs/>
        </w:rPr>
        <w:t>majetkových agend</w:t>
      </w:r>
      <w:r w:rsidRPr="00F16FD8">
        <w:rPr>
          <w:i/>
          <w:iCs/>
        </w:rPr>
        <w:t xml:space="preserve"> Magistrátu hlavního města Prahy obdrží potvrzení jeho správnosti ve smyslu ust</w:t>
      </w:r>
      <w:r w:rsidR="00243FB7">
        <w:rPr>
          <w:i/>
          <w:iCs/>
          <w:lang w:val="cs-CZ"/>
        </w:rPr>
        <w:t>.</w:t>
      </w:r>
      <w:r w:rsidRPr="00F16FD8">
        <w:rPr>
          <w:i/>
          <w:iCs/>
        </w:rPr>
        <w:t xml:space="preserve"> § 21 vyhlášky </w:t>
      </w:r>
      <w:r w:rsidR="00243FB7">
        <w:rPr>
          <w:i/>
          <w:iCs/>
          <w:lang w:val="cs-CZ"/>
        </w:rPr>
        <w:t>h</w:t>
      </w:r>
      <w:r w:rsidRPr="00F16FD8">
        <w:rPr>
          <w:i/>
          <w:iCs/>
        </w:rPr>
        <w:t xml:space="preserve">lavního města Prahy č. 55/2000 Sb. HMP, kterou se vydává Statut hlavního města Prahy, ve znění pozdějších předpisů. </w:t>
      </w:r>
    </w:p>
    <w:p w14:paraId="4FBA8676" w14:textId="77777777" w:rsidR="00B7490F" w:rsidRDefault="00B7490F" w:rsidP="00B7490F">
      <w:pPr>
        <w:pStyle w:val="Zkladntext"/>
        <w:ind w:left="426"/>
        <w:rPr>
          <w:i/>
          <w:iCs/>
        </w:rPr>
      </w:pPr>
    </w:p>
    <w:p w14:paraId="4823776F" w14:textId="243810C3" w:rsidR="00552C0F" w:rsidRDefault="00CF6947" w:rsidP="00B7490F">
      <w:pPr>
        <w:pStyle w:val="Zkladntext"/>
        <w:numPr>
          <w:ilvl w:val="0"/>
          <w:numId w:val="14"/>
        </w:numPr>
        <w:ind w:left="426" w:hanging="426"/>
        <w:rPr>
          <w:i/>
          <w:iCs/>
        </w:rPr>
      </w:pPr>
      <w:r w:rsidRPr="00F16FD8">
        <w:rPr>
          <w:i/>
          <w:iCs/>
        </w:rPr>
        <w:t>Správní poplatek za návrh na zahájení řízení o povolení vkladu práva</w:t>
      </w:r>
      <w:r w:rsidR="008954E0">
        <w:rPr>
          <w:i/>
          <w:iCs/>
          <w:lang w:val="cs-CZ"/>
        </w:rPr>
        <w:t xml:space="preserve"> dle této smlouvy</w:t>
      </w:r>
      <w:r w:rsidRPr="00F16FD8">
        <w:rPr>
          <w:i/>
          <w:iCs/>
        </w:rPr>
        <w:t xml:space="preserve"> do</w:t>
      </w:r>
      <w:r w:rsidR="00E329EA">
        <w:rPr>
          <w:i/>
          <w:iCs/>
        </w:rPr>
        <w:t> </w:t>
      </w:r>
      <w:r w:rsidRPr="00F16FD8">
        <w:rPr>
          <w:i/>
          <w:iCs/>
        </w:rPr>
        <w:t xml:space="preserve">katastru nemovitostí uhradí </w:t>
      </w:r>
      <w:r w:rsidR="002F0D55" w:rsidRPr="00F16FD8">
        <w:rPr>
          <w:i/>
          <w:iCs/>
        </w:rPr>
        <w:t>oprávněn</w:t>
      </w:r>
      <w:r w:rsidR="003E3825" w:rsidRPr="00F16FD8">
        <w:rPr>
          <w:i/>
          <w:iCs/>
        </w:rPr>
        <w:t>ý</w:t>
      </w:r>
      <w:r w:rsidRPr="00F16FD8">
        <w:rPr>
          <w:i/>
          <w:iCs/>
        </w:rPr>
        <w:t xml:space="preserve">. </w:t>
      </w:r>
      <w:r w:rsidR="00E329EA" w:rsidRPr="003A48FA">
        <w:rPr>
          <w:i/>
          <w:iCs/>
        </w:rPr>
        <w:t>Oprávněný je povinen na základě „Podkladu pro platbu k řízení“ vydaného příslušným katastrálním úřadem uhradit částku odpovídající hodnotě správního poplatku na vklad vlastnického práva. Podklad pro platbu správního poplatku bude oprávněnému zaslán povinným</w:t>
      </w:r>
      <w:r w:rsidRPr="00F16FD8">
        <w:rPr>
          <w:i/>
          <w:iCs/>
        </w:rPr>
        <w:t>.</w:t>
      </w:r>
    </w:p>
    <w:p w14:paraId="081EAE59" w14:textId="77777777" w:rsidR="003E707E" w:rsidRDefault="003E707E" w:rsidP="00BE7E76">
      <w:pPr>
        <w:pStyle w:val="Odstavecseseznamem"/>
        <w:rPr>
          <w:i/>
          <w:iCs/>
        </w:rPr>
      </w:pPr>
    </w:p>
    <w:p w14:paraId="4AD27D53" w14:textId="7FB80A33" w:rsidR="003E707E" w:rsidRDefault="003E707E" w:rsidP="00B7490F">
      <w:pPr>
        <w:pStyle w:val="Zkladntext"/>
        <w:numPr>
          <w:ilvl w:val="0"/>
          <w:numId w:val="14"/>
        </w:numPr>
        <w:ind w:left="426" w:hanging="426"/>
        <w:rPr>
          <w:i/>
          <w:iCs/>
        </w:rPr>
      </w:pPr>
      <w:r>
        <w:rPr>
          <w:i/>
          <w:iCs/>
        </w:rPr>
        <w:lastRenderedPageBreak/>
        <w:t>Smluvní strany se zavazují poskytnout si vzájemně součinnost v řízení před katastrálním úřadem, zejména doložit potřebné doklady za účelem vkladu služebnosti dle této smlouvy do katastru nemovitostí.</w:t>
      </w:r>
    </w:p>
    <w:p w14:paraId="6E55356A" w14:textId="77777777" w:rsidR="003B38A9" w:rsidRDefault="003B38A9">
      <w:pPr>
        <w:autoSpaceDE w:val="0"/>
        <w:jc w:val="center"/>
        <w:rPr>
          <w:b/>
          <w:i/>
          <w:iCs/>
        </w:rPr>
      </w:pPr>
    </w:p>
    <w:p w14:paraId="75C827B1" w14:textId="77777777" w:rsidR="00E329EA" w:rsidRDefault="00E329EA">
      <w:pPr>
        <w:autoSpaceDE w:val="0"/>
        <w:jc w:val="center"/>
        <w:rPr>
          <w:b/>
          <w:i/>
          <w:iCs/>
        </w:rPr>
      </w:pPr>
    </w:p>
    <w:p w14:paraId="55EF0FC7" w14:textId="77777777" w:rsidR="00552C0F" w:rsidRDefault="00552C0F">
      <w:pPr>
        <w:autoSpaceDE w:val="0"/>
        <w:jc w:val="center"/>
        <w:rPr>
          <w:b/>
          <w:i/>
          <w:iCs/>
        </w:rPr>
      </w:pPr>
      <w:r>
        <w:rPr>
          <w:b/>
          <w:i/>
          <w:iCs/>
        </w:rPr>
        <w:t>Čl. VII.</w:t>
      </w:r>
    </w:p>
    <w:p w14:paraId="7997CDB9" w14:textId="77777777" w:rsidR="00552C0F" w:rsidRDefault="00552C0F">
      <w:pPr>
        <w:autoSpaceDE w:val="0"/>
        <w:rPr>
          <w:i/>
          <w:iCs/>
        </w:rPr>
      </w:pPr>
    </w:p>
    <w:p w14:paraId="4FBC321C" w14:textId="04F0F650" w:rsidR="00552C0F" w:rsidRPr="00AF149D" w:rsidRDefault="00552C0F" w:rsidP="00897BE6">
      <w:pPr>
        <w:pStyle w:val="Zkladntext21"/>
        <w:numPr>
          <w:ilvl w:val="0"/>
          <w:numId w:val="8"/>
        </w:numPr>
        <w:ind w:left="426" w:hanging="426"/>
        <w:jc w:val="both"/>
        <w:rPr>
          <w:i/>
          <w:iCs/>
          <w:color w:val="auto"/>
        </w:rPr>
      </w:pPr>
      <w:r w:rsidRPr="004C6717">
        <w:rPr>
          <w:i/>
          <w:iCs/>
          <w:color w:val="auto"/>
        </w:rPr>
        <w:t>Správní poplatek za návrh na vklad podle této smlouvy do katastru nemovitostí, náklady na vyhotovení geometrického plánu a znaleckého posudku hradí oprávněn</w:t>
      </w:r>
      <w:r w:rsidR="003E3825" w:rsidRPr="004C6717">
        <w:rPr>
          <w:i/>
          <w:iCs/>
          <w:color w:val="auto"/>
        </w:rPr>
        <w:t>ý</w:t>
      </w:r>
      <w:r w:rsidRPr="004C6717">
        <w:rPr>
          <w:i/>
          <w:iCs/>
          <w:color w:val="auto"/>
        </w:rPr>
        <w:t>.</w:t>
      </w:r>
    </w:p>
    <w:p w14:paraId="01DB386A" w14:textId="03DFB6FA" w:rsidR="00552C0F" w:rsidRDefault="00552C0F" w:rsidP="00897BE6">
      <w:pPr>
        <w:pStyle w:val="Zkladntext21"/>
        <w:ind w:left="426" w:hanging="426"/>
        <w:jc w:val="both"/>
        <w:rPr>
          <w:i/>
          <w:iCs/>
          <w:color w:val="auto"/>
        </w:rPr>
      </w:pPr>
    </w:p>
    <w:p w14:paraId="520FDE9F" w14:textId="7BE1F20A" w:rsidR="00552C0F" w:rsidRDefault="003E3825" w:rsidP="00897BE6">
      <w:pPr>
        <w:pStyle w:val="Zkladntext21"/>
        <w:numPr>
          <w:ilvl w:val="0"/>
          <w:numId w:val="8"/>
        </w:numPr>
        <w:ind w:left="426" w:hanging="426"/>
        <w:jc w:val="both"/>
        <w:rPr>
          <w:i/>
          <w:iCs/>
          <w:color w:val="auto"/>
        </w:rPr>
      </w:pPr>
      <w:r>
        <w:rPr>
          <w:i/>
          <w:iCs/>
          <w:color w:val="auto"/>
        </w:rPr>
        <w:t>Povinný</w:t>
      </w:r>
      <w:r w:rsidR="00552C0F">
        <w:rPr>
          <w:i/>
          <w:iCs/>
          <w:color w:val="auto"/>
        </w:rPr>
        <w:t xml:space="preserve"> se zavazuje předložit Odboru </w:t>
      </w:r>
      <w:r w:rsidR="0032127E">
        <w:rPr>
          <w:i/>
          <w:iCs/>
          <w:color w:val="auto"/>
        </w:rPr>
        <w:t>majetkových agend</w:t>
      </w:r>
      <w:r w:rsidR="00552C0F">
        <w:rPr>
          <w:i/>
          <w:iCs/>
          <w:color w:val="auto"/>
        </w:rPr>
        <w:t xml:space="preserve"> Magistrátu hlavního města Prahy návrh na vklad práva odpovídajícího </w:t>
      </w:r>
      <w:r w:rsidR="00DD62AA">
        <w:rPr>
          <w:i/>
          <w:iCs/>
          <w:color w:val="auto"/>
        </w:rPr>
        <w:t>služebnosti</w:t>
      </w:r>
      <w:r w:rsidR="00552C0F">
        <w:rPr>
          <w:i/>
          <w:iCs/>
          <w:color w:val="auto"/>
        </w:rPr>
        <w:t xml:space="preserve"> podle této smlouvy k potvrzení jeho správnosti ve lhůtě 30 kalendářních dnů od</w:t>
      </w:r>
      <w:r w:rsidR="00F153DA">
        <w:rPr>
          <w:i/>
          <w:iCs/>
          <w:color w:val="auto"/>
        </w:rPr>
        <w:t>e dne podpisu této smlouvy oběma smluvními stranami</w:t>
      </w:r>
      <w:r w:rsidR="00552C0F">
        <w:rPr>
          <w:i/>
          <w:iCs/>
          <w:color w:val="auto"/>
        </w:rPr>
        <w:t>.</w:t>
      </w:r>
    </w:p>
    <w:p w14:paraId="45DC68BC" w14:textId="77777777" w:rsidR="00552C0F" w:rsidRDefault="00552C0F" w:rsidP="00897BE6">
      <w:pPr>
        <w:pStyle w:val="Zkladntext21"/>
        <w:ind w:left="426" w:hanging="426"/>
        <w:rPr>
          <w:i/>
          <w:iCs/>
        </w:rPr>
      </w:pPr>
    </w:p>
    <w:p w14:paraId="33AABF27" w14:textId="74CC84EC" w:rsidR="00552C0F" w:rsidRDefault="00552C0F" w:rsidP="00897BE6">
      <w:pPr>
        <w:pStyle w:val="Zkladntext21"/>
        <w:numPr>
          <w:ilvl w:val="0"/>
          <w:numId w:val="8"/>
        </w:numPr>
        <w:ind w:left="426" w:hanging="426"/>
        <w:jc w:val="both"/>
        <w:rPr>
          <w:i/>
          <w:iCs/>
          <w:color w:val="auto"/>
        </w:rPr>
      </w:pPr>
      <w:r>
        <w:rPr>
          <w:i/>
          <w:iCs/>
          <w:color w:val="auto"/>
        </w:rPr>
        <w:t>Dojde-li ke změně vlastnictví předmět</w:t>
      </w:r>
      <w:r w:rsidR="00A07110">
        <w:rPr>
          <w:i/>
          <w:iCs/>
          <w:color w:val="auto"/>
        </w:rPr>
        <w:t>n</w:t>
      </w:r>
      <w:r w:rsidR="00192695">
        <w:rPr>
          <w:i/>
          <w:iCs/>
          <w:color w:val="auto"/>
        </w:rPr>
        <w:t>é</w:t>
      </w:r>
      <w:r w:rsidR="00626B01">
        <w:rPr>
          <w:i/>
          <w:iCs/>
          <w:color w:val="auto"/>
        </w:rPr>
        <w:t>h</w:t>
      </w:r>
      <w:r w:rsidR="00192695">
        <w:rPr>
          <w:i/>
          <w:iCs/>
          <w:color w:val="auto"/>
        </w:rPr>
        <w:t>o</w:t>
      </w:r>
      <w:r>
        <w:rPr>
          <w:i/>
          <w:iCs/>
          <w:color w:val="auto"/>
        </w:rPr>
        <w:t xml:space="preserve"> pozemk</w:t>
      </w:r>
      <w:r w:rsidR="00192695">
        <w:rPr>
          <w:i/>
          <w:iCs/>
          <w:color w:val="auto"/>
        </w:rPr>
        <w:t>u</w:t>
      </w:r>
      <w:r>
        <w:rPr>
          <w:i/>
          <w:iCs/>
          <w:color w:val="auto"/>
        </w:rPr>
        <w:t xml:space="preserve">, bude tato skutečnost písemně oznámena </w:t>
      </w:r>
      <w:r w:rsidR="00DD62AA">
        <w:rPr>
          <w:i/>
          <w:iCs/>
          <w:color w:val="auto"/>
        </w:rPr>
        <w:t>oprávněnému</w:t>
      </w:r>
      <w:r>
        <w:rPr>
          <w:i/>
          <w:iCs/>
          <w:color w:val="auto"/>
        </w:rPr>
        <w:t>.</w:t>
      </w:r>
    </w:p>
    <w:p w14:paraId="2F98625A" w14:textId="77777777" w:rsidR="00DD62AA" w:rsidRDefault="00DD62AA">
      <w:pPr>
        <w:autoSpaceDE w:val="0"/>
        <w:jc w:val="center"/>
        <w:rPr>
          <w:b/>
          <w:i/>
          <w:iCs/>
        </w:rPr>
      </w:pPr>
    </w:p>
    <w:p w14:paraId="10C43A1F" w14:textId="0A60A47C" w:rsidR="00552C0F" w:rsidRDefault="00552C0F">
      <w:pPr>
        <w:autoSpaceDE w:val="0"/>
        <w:jc w:val="center"/>
        <w:rPr>
          <w:b/>
          <w:i/>
          <w:iCs/>
        </w:rPr>
      </w:pPr>
      <w:r>
        <w:rPr>
          <w:b/>
          <w:i/>
          <w:iCs/>
        </w:rPr>
        <w:t>Čl. VIII.</w:t>
      </w:r>
    </w:p>
    <w:p w14:paraId="52F67AEC" w14:textId="77777777" w:rsidR="00552C0F" w:rsidRDefault="00552C0F">
      <w:pPr>
        <w:autoSpaceDE w:val="0"/>
        <w:rPr>
          <w:i/>
          <w:iCs/>
        </w:rPr>
      </w:pPr>
    </w:p>
    <w:p w14:paraId="54D68A66" w14:textId="00DF5CFC" w:rsidR="00552C0F" w:rsidRDefault="00552C0F" w:rsidP="00897BE6">
      <w:pPr>
        <w:pStyle w:val="Zkladntext"/>
        <w:numPr>
          <w:ilvl w:val="0"/>
          <w:numId w:val="9"/>
        </w:numPr>
        <w:ind w:left="426" w:hanging="426"/>
        <w:rPr>
          <w:i/>
          <w:iCs/>
        </w:rPr>
      </w:pPr>
      <w:r>
        <w:rPr>
          <w:i/>
          <w:iCs/>
        </w:rPr>
        <w:t xml:space="preserve">Tato smlouva se vyhotovuje </w:t>
      </w:r>
      <w:r w:rsidR="00F14392">
        <w:rPr>
          <w:i/>
          <w:iCs/>
        </w:rPr>
        <w:t>ve čtyře</w:t>
      </w:r>
      <w:r w:rsidR="005F6533">
        <w:rPr>
          <w:i/>
          <w:iCs/>
        </w:rPr>
        <w:t>c</w:t>
      </w:r>
      <w:r w:rsidR="00F14392">
        <w:rPr>
          <w:i/>
          <w:iCs/>
        </w:rPr>
        <w:t>h</w:t>
      </w:r>
      <w:r>
        <w:rPr>
          <w:i/>
          <w:iCs/>
        </w:rPr>
        <w:t xml:space="preserve"> originálních stejnopis</w:t>
      </w:r>
      <w:r w:rsidR="00F14392">
        <w:rPr>
          <w:i/>
          <w:iCs/>
        </w:rPr>
        <w:t>ech</w:t>
      </w:r>
      <w:r>
        <w:rPr>
          <w:i/>
          <w:iCs/>
        </w:rPr>
        <w:t xml:space="preserve">. </w:t>
      </w:r>
      <w:r w:rsidR="00F14392">
        <w:rPr>
          <w:i/>
          <w:iCs/>
        </w:rPr>
        <w:t xml:space="preserve">Jedno </w:t>
      </w:r>
      <w:r>
        <w:rPr>
          <w:i/>
          <w:iCs/>
        </w:rPr>
        <w:t xml:space="preserve">vyhotovení, </w:t>
      </w:r>
      <w:r w:rsidR="00F14392">
        <w:rPr>
          <w:i/>
          <w:iCs/>
        </w:rPr>
        <w:t>které</w:t>
      </w:r>
      <w:r>
        <w:rPr>
          <w:i/>
          <w:iCs/>
        </w:rPr>
        <w:t xml:space="preserve"> je opatřeno ověřenými podpisy, j</w:t>
      </w:r>
      <w:r w:rsidR="00E018A9">
        <w:rPr>
          <w:i/>
          <w:iCs/>
          <w:lang w:val="cs-CZ"/>
        </w:rPr>
        <w:t>e</w:t>
      </w:r>
      <w:r>
        <w:rPr>
          <w:i/>
          <w:iCs/>
        </w:rPr>
        <w:t xml:space="preserve"> určen</w:t>
      </w:r>
      <w:r w:rsidR="00E018A9">
        <w:rPr>
          <w:i/>
          <w:iCs/>
          <w:lang w:val="cs-CZ"/>
        </w:rPr>
        <w:t>o</w:t>
      </w:r>
      <w:r>
        <w:rPr>
          <w:i/>
          <w:iCs/>
        </w:rPr>
        <w:t xml:space="preserve"> pro účely řízení o povolení vkladu do katastru nemovitostí, dva stejnopisy obdrží </w:t>
      </w:r>
      <w:r w:rsidR="003E3825">
        <w:rPr>
          <w:i/>
          <w:iCs/>
          <w:lang w:val="cs-CZ"/>
        </w:rPr>
        <w:t>povinný</w:t>
      </w:r>
      <w:r>
        <w:rPr>
          <w:i/>
          <w:iCs/>
        </w:rPr>
        <w:t xml:space="preserve"> a jeden stejnopis obdrží oprávněn</w:t>
      </w:r>
      <w:r w:rsidR="003E3825">
        <w:rPr>
          <w:i/>
          <w:iCs/>
          <w:lang w:val="cs-CZ"/>
        </w:rPr>
        <w:t>ý</w:t>
      </w:r>
      <w:r>
        <w:rPr>
          <w:i/>
          <w:iCs/>
        </w:rPr>
        <w:t>.</w:t>
      </w:r>
    </w:p>
    <w:p w14:paraId="45883CA7" w14:textId="77777777" w:rsidR="00552C0F" w:rsidRDefault="00552C0F" w:rsidP="00897BE6">
      <w:pPr>
        <w:autoSpaceDE w:val="0"/>
        <w:ind w:left="426" w:hanging="426"/>
        <w:jc w:val="center"/>
        <w:rPr>
          <w:b/>
          <w:i/>
          <w:iCs/>
        </w:rPr>
      </w:pPr>
    </w:p>
    <w:p w14:paraId="602CD62A" w14:textId="77777777" w:rsidR="00192695" w:rsidRPr="00192695" w:rsidRDefault="00CA20CC" w:rsidP="00192695">
      <w:pPr>
        <w:pStyle w:val="Odstavecseseznamem"/>
        <w:numPr>
          <w:ilvl w:val="0"/>
          <w:numId w:val="9"/>
        </w:numPr>
        <w:tabs>
          <w:tab w:val="left" w:pos="1530"/>
        </w:tabs>
        <w:ind w:left="426" w:hanging="426"/>
        <w:jc w:val="both"/>
        <w:rPr>
          <w:i/>
        </w:rPr>
      </w:pPr>
      <w:r w:rsidRPr="00897BE6">
        <w:rPr>
          <w:i/>
        </w:rPr>
        <w:t>Tato smlouva nabývá platnosti</w:t>
      </w:r>
      <w:r w:rsidR="00E018A9">
        <w:rPr>
          <w:i/>
        </w:rPr>
        <w:t xml:space="preserve"> </w:t>
      </w:r>
      <w:r w:rsidRPr="00897BE6">
        <w:rPr>
          <w:i/>
        </w:rPr>
        <w:t>dnem jejího podpisu</w:t>
      </w:r>
      <w:r w:rsidR="00E018A9">
        <w:rPr>
          <w:i/>
        </w:rPr>
        <w:t xml:space="preserve"> oběma smluvními stranam</w:t>
      </w:r>
      <w:r w:rsidR="00192695">
        <w:rPr>
          <w:i/>
        </w:rPr>
        <w:t xml:space="preserve">i a účinnosti dnem jejího uveřejnění v registru smluv dle zákona </w:t>
      </w:r>
      <w:r w:rsidR="00E018A9" w:rsidRPr="00192695">
        <w:rPr>
          <w:i/>
          <w:iCs/>
        </w:rPr>
        <w:t>č. 340/2015 Sb., o zvláštních podmínkách účinnosti některých smluv, uveřejňování těchto smluv a o registru smluv (zákon o registru smluv), ve znění pozdějších předpisů (dále jen „</w:t>
      </w:r>
      <w:r w:rsidR="00E018A9" w:rsidRPr="00192695">
        <w:rPr>
          <w:b/>
          <w:bCs/>
          <w:i/>
          <w:iCs/>
        </w:rPr>
        <w:t>ZRS</w:t>
      </w:r>
      <w:r w:rsidR="00E018A9" w:rsidRPr="00192695">
        <w:rPr>
          <w:i/>
          <w:iCs/>
        </w:rPr>
        <w:t>“).</w:t>
      </w:r>
    </w:p>
    <w:p w14:paraId="3320FEBF" w14:textId="77777777" w:rsidR="00192695" w:rsidRPr="00192695" w:rsidRDefault="00192695" w:rsidP="00192695">
      <w:pPr>
        <w:pStyle w:val="Odstavecseseznamem"/>
        <w:rPr>
          <w:i/>
          <w:iCs/>
        </w:rPr>
      </w:pPr>
    </w:p>
    <w:p w14:paraId="290B9BA5" w14:textId="6A865995" w:rsidR="00192695" w:rsidRPr="00192695" w:rsidRDefault="00192695" w:rsidP="00192695">
      <w:pPr>
        <w:pStyle w:val="Odstavecseseznamem"/>
        <w:numPr>
          <w:ilvl w:val="0"/>
          <w:numId w:val="9"/>
        </w:numPr>
        <w:tabs>
          <w:tab w:val="left" w:pos="1530"/>
        </w:tabs>
        <w:ind w:left="426" w:hanging="426"/>
        <w:jc w:val="both"/>
        <w:rPr>
          <w:i/>
        </w:rPr>
      </w:pPr>
      <w:r>
        <w:rPr>
          <w:i/>
        </w:rPr>
        <w:t>Smluvní strany souhlasí s uveřejněním této smlouvy v registru smluv dle ZRS v jejím plném znění.</w:t>
      </w:r>
    </w:p>
    <w:p w14:paraId="3D5EE4E1" w14:textId="77777777" w:rsidR="00192695" w:rsidRPr="00192695" w:rsidRDefault="00192695" w:rsidP="00192695">
      <w:pPr>
        <w:pStyle w:val="Odstavecseseznamem"/>
        <w:rPr>
          <w:i/>
          <w:iCs/>
        </w:rPr>
      </w:pPr>
    </w:p>
    <w:p w14:paraId="7E79C95A" w14:textId="439E400A" w:rsidR="00E018A9" w:rsidRPr="00192695" w:rsidRDefault="00E018A9" w:rsidP="00192695">
      <w:pPr>
        <w:pStyle w:val="Odstavecseseznamem"/>
        <w:numPr>
          <w:ilvl w:val="0"/>
          <w:numId w:val="9"/>
        </w:numPr>
        <w:tabs>
          <w:tab w:val="left" w:pos="1530"/>
        </w:tabs>
        <w:ind w:left="426" w:hanging="426"/>
        <w:jc w:val="both"/>
        <w:rPr>
          <w:i/>
        </w:rPr>
      </w:pPr>
      <w:r w:rsidRPr="00192695">
        <w:rPr>
          <w:i/>
          <w:iCs/>
        </w:rPr>
        <w:t>Smluvní strany prohlašují, že skutečnosti uvedené v této smlouvě nepovažují za obchodní tajemství ve smyslu ust. § 504 občanského zákoníku a udělují svolení k jejich užití a</w:t>
      </w:r>
      <w:r w:rsidR="00192695">
        <w:rPr>
          <w:i/>
          <w:iCs/>
        </w:rPr>
        <w:t> u</w:t>
      </w:r>
      <w:r w:rsidRPr="00192695">
        <w:rPr>
          <w:i/>
          <w:iCs/>
        </w:rPr>
        <w:t>veřejnění bez stanovení jakýchkoliv dalších podmínek.</w:t>
      </w:r>
    </w:p>
    <w:p w14:paraId="064935B5" w14:textId="77777777" w:rsidR="00552C0F" w:rsidRDefault="00552C0F" w:rsidP="00897BE6">
      <w:pPr>
        <w:autoSpaceDE w:val="0"/>
        <w:ind w:left="426" w:hanging="426"/>
        <w:rPr>
          <w:i/>
          <w:iCs/>
        </w:rPr>
      </w:pPr>
    </w:p>
    <w:p w14:paraId="2440556F" w14:textId="456764EE" w:rsidR="00EE0CE8" w:rsidRPr="00E9223F" w:rsidRDefault="00D16340" w:rsidP="00897BE6">
      <w:pPr>
        <w:pStyle w:val="Zkladntext"/>
        <w:numPr>
          <w:ilvl w:val="0"/>
          <w:numId w:val="9"/>
        </w:numPr>
        <w:ind w:left="426" w:hanging="426"/>
        <w:rPr>
          <w:i/>
          <w:iCs/>
        </w:rPr>
      </w:pPr>
      <w:r w:rsidRPr="00E9223F">
        <w:rPr>
          <w:rFonts w:eastAsia="Arial"/>
          <w:i/>
          <w:iCs/>
          <w:shd w:val="clear" w:color="auto" w:fill="FFFFFF"/>
        </w:rPr>
        <w:t>Otázky v této smlouvě neupravené nebo upravené jen částečně se řídí ustanoveními občanského zákoníku a předpisy souvisejícími</w:t>
      </w:r>
      <w:r w:rsidRPr="00E9223F">
        <w:rPr>
          <w:rFonts w:eastAsia="Arial"/>
          <w:i/>
          <w:iCs/>
          <w:shd w:val="clear" w:color="auto" w:fill="FFFFFF"/>
          <w:lang w:val="cs-CZ"/>
        </w:rPr>
        <w:t>.</w:t>
      </w:r>
    </w:p>
    <w:p w14:paraId="1F4EC844" w14:textId="77777777" w:rsidR="00D16340" w:rsidRPr="00D16340" w:rsidRDefault="00D16340" w:rsidP="00E9223F">
      <w:pPr>
        <w:pStyle w:val="Odstavecseseznamem"/>
        <w:rPr>
          <w:i/>
          <w:iCs/>
        </w:rPr>
      </w:pPr>
    </w:p>
    <w:p w14:paraId="2A97DEE5" w14:textId="6180C6CB" w:rsidR="00D16340" w:rsidRPr="00D16340" w:rsidRDefault="00D16340" w:rsidP="00897BE6">
      <w:pPr>
        <w:pStyle w:val="Zkladntext"/>
        <w:numPr>
          <w:ilvl w:val="0"/>
          <w:numId w:val="9"/>
        </w:numPr>
        <w:ind w:left="426" w:hanging="426"/>
        <w:rPr>
          <w:i/>
          <w:iCs/>
        </w:rPr>
      </w:pPr>
      <w:r w:rsidRPr="00E9223F">
        <w:rPr>
          <w:i/>
          <w:iCs/>
        </w:rPr>
        <w:t>Veškeré změny a dodatky k této smlouvě je možné činit pouze na základě předchozí dohody smluvních stran, a to ve formě očíslovaných písemných dodatků</w:t>
      </w:r>
      <w:r w:rsidRPr="00E9223F">
        <w:rPr>
          <w:i/>
          <w:iCs/>
          <w:lang w:val="cs-CZ"/>
        </w:rPr>
        <w:t>.</w:t>
      </w:r>
    </w:p>
    <w:p w14:paraId="531A5B84" w14:textId="77777777" w:rsidR="00EE0CE8" w:rsidRDefault="00EE0CE8" w:rsidP="00E9223F">
      <w:pPr>
        <w:pStyle w:val="Odstavecseseznamem"/>
        <w:rPr>
          <w:i/>
          <w:iCs/>
        </w:rPr>
      </w:pPr>
    </w:p>
    <w:p w14:paraId="419E05C5" w14:textId="78A670BF" w:rsidR="00552C0F" w:rsidRDefault="00552C0F" w:rsidP="00897BE6">
      <w:pPr>
        <w:pStyle w:val="Zkladntext"/>
        <w:numPr>
          <w:ilvl w:val="0"/>
          <w:numId w:val="9"/>
        </w:numPr>
        <w:ind w:left="426" w:hanging="426"/>
        <w:rPr>
          <w:i/>
          <w:iCs/>
        </w:rPr>
      </w:pPr>
      <w:r>
        <w:rPr>
          <w:i/>
          <w:iCs/>
        </w:rPr>
        <w:t>Obě smluvní strany prohlašují, že si tuto smlouvu před jejím podpisem přečetly, že byla uzavřena podle jejich pravé a svobodné vůle, nikoli v tísni nebo za  jednostranně nevýhodných podmínek, což stvrzují svými právoplatnými podpisy.</w:t>
      </w:r>
    </w:p>
    <w:p w14:paraId="69C0F54F" w14:textId="77777777" w:rsidR="00B0693D" w:rsidRDefault="00B0693D" w:rsidP="000E0FCA">
      <w:pPr>
        <w:pStyle w:val="Odstavecseseznamem"/>
        <w:rPr>
          <w:i/>
          <w:iCs/>
        </w:rPr>
      </w:pPr>
    </w:p>
    <w:p w14:paraId="5A46D0B1" w14:textId="3B1510DC" w:rsidR="00B0693D" w:rsidRPr="000E0FCA" w:rsidRDefault="00B0693D" w:rsidP="000E0FCA">
      <w:pPr>
        <w:pStyle w:val="Zkladntext"/>
        <w:numPr>
          <w:ilvl w:val="0"/>
          <w:numId w:val="9"/>
        </w:numPr>
        <w:spacing w:after="120"/>
        <w:ind w:left="425" w:hanging="425"/>
        <w:rPr>
          <w:i/>
          <w:iCs/>
        </w:rPr>
      </w:pPr>
      <w:r>
        <w:rPr>
          <w:i/>
          <w:iCs/>
          <w:lang w:val="cs-CZ"/>
        </w:rPr>
        <w:t>Nedílnou součástí této smlouvy jsou následující přílohy:</w:t>
      </w:r>
    </w:p>
    <w:p w14:paraId="32349D31" w14:textId="7C2DC380" w:rsidR="00B0693D" w:rsidRDefault="00B0693D" w:rsidP="00192695">
      <w:pPr>
        <w:pStyle w:val="Zkladntext"/>
        <w:ind w:left="567"/>
        <w:rPr>
          <w:i/>
          <w:iCs/>
          <w:lang w:val="cs-CZ"/>
        </w:rPr>
      </w:pPr>
      <w:r>
        <w:rPr>
          <w:i/>
          <w:iCs/>
          <w:lang w:val="cs-CZ"/>
        </w:rPr>
        <w:t>Příloha č. 1 – Geometrický plán</w:t>
      </w:r>
      <w:r w:rsidR="0032127E">
        <w:rPr>
          <w:i/>
          <w:iCs/>
          <w:lang w:val="cs-CZ"/>
        </w:rPr>
        <w:t xml:space="preserve"> č. 1366-45/2026</w:t>
      </w:r>
    </w:p>
    <w:p w14:paraId="139BE1E4" w14:textId="668C9498" w:rsidR="0032127E" w:rsidRPr="000E0FCA" w:rsidRDefault="0032127E" w:rsidP="00192695">
      <w:pPr>
        <w:pStyle w:val="Zkladntext"/>
        <w:ind w:left="567"/>
        <w:rPr>
          <w:i/>
          <w:iCs/>
          <w:lang w:val="cs-CZ"/>
        </w:rPr>
      </w:pPr>
      <w:r>
        <w:rPr>
          <w:i/>
          <w:iCs/>
          <w:lang w:val="cs-CZ"/>
        </w:rPr>
        <w:tab/>
      </w:r>
      <w:r>
        <w:rPr>
          <w:i/>
          <w:iCs/>
          <w:lang w:val="cs-CZ"/>
        </w:rPr>
        <w:tab/>
        <w:t xml:space="preserve">  2 – plná moc</w:t>
      </w:r>
    </w:p>
    <w:p w14:paraId="66502610" w14:textId="08254789" w:rsidR="00552C0F" w:rsidRDefault="00552C0F">
      <w:pPr>
        <w:pStyle w:val="Zkladntext"/>
        <w:rPr>
          <w:i/>
          <w:iCs/>
        </w:rPr>
      </w:pPr>
    </w:p>
    <w:p w14:paraId="1B3CD73C" w14:textId="77777777" w:rsidR="00A878CF" w:rsidRPr="00BE7E76" w:rsidRDefault="00A878CF" w:rsidP="00A878CF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jc w:val="both"/>
        <w:rPr>
          <w:b/>
          <w:i/>
          <w:iCs/>
          <w:sz w:val="22"/>
          <w:szCs w:val="28"/>
        </w:rPr>
      </w:pPr>
      <w:r w:rsidRPr="00BE7E76">
        <w:rPr>
          <w:b/>
          <w:i/>
          <w:iCs/>
          <w:sz w:val="22"/>
          <w:szCs w:val="28"/>
        </w:rPr>
        <w:lastRenderedPageBreak/>
        <w:t>Doložka dle § 43 odst. 1 zákona č. 131/2000 Sb., o hlavním městě Praze, ve znění pozdějších předpisů, potvrzující splnění podmínek pro platnost právního jednání městské části Praha 8</w:t>
      </w:r>
    </w:p>
    <w:p w14:paraId="0819C828" w14:textId="77777777" w:rsidR="00A878CF" w:rsidRPr="00BE7E76" w:rsidRDefault="00A878CF" w:rsidP="00BE7E76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120" w:after="120"/>
        <w:ind w:left="0"/>
        <w:contextualSpacing w:val="0"/>
        <w:jc w:val="both"/>
        <w:rPr>
          <w:i/>
          <w:iCs/>
          <w:sz w:val="22"/>
          <w:szCs w:val="28"/>
        </w:rPr>
      </w:pPr>
      <w:r w:rsidRPr="00BE7E76">
        <w:rPr>
          <w:i/>
          <w:iCs/>
          <w:sz w:val="22"/>
          <w:szCs w:val="28"/>
        </w:rPr>
        <w:t>Rozhodnuto orgánem městské části: Rada městské části Praha 8</w:t>
      </w:r>
    </w:p>
    <w:p w14:paraId="60205236" w14:textId="77777777" w:rsidR="00A878CF" w:rsidRPr="00BE7E76" w:rsidRDefault="00A878CF" w:rsidP="00A878CF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jc w:val="both"/>
        <w:rPr>
          <w:i/>
          <w:iCs/>
          <w:sz w:val="22"/>
          <w:szCs w:val="28"/>
        </w:rPr>
      </w:pPr>
      <w:r w:rsidRPr="00BE7E76">
        <w:rPr>
          <w:i/>
          <w:iCs/>
          <w:sz w:val="22"/>
          <w:szCs w:val="28"/>
        </w:rPr>
        <w:t>Datum jednání a číslo usnesení: XX. XX. XXXX, č. Usn RMC XXXX/XXXX</w:t>
      </w:r>
    </w:p>
    <w:p w14:paraId="2BD1294D" w14:textId="77777777" w:rsidR="00552C0F" w:rsidRDefault="00552C0F">
      <w:pPr>
        <w:rPr>
          <w:i/>
          <w:iCs/>
          <w:u w:val="single"/>
        </w:rPr>
      </w:pPr>
    </w:p>
    <w:p w14:paraId="122A419F" w14:textId="588E2821" w:rsidR="00552C0F" w:rsidRDefault="00552C0F">
      <w:pPr>
        <w:rPr>
          <w:bCs/>
          <w:i/>
          <w:iCs/>
        </w:rPr>
      </w:pPr>
      <w:r>
        <w:rPr>
          <w:bCs/>
          <w:i/>
          <w:iCs/>
        </w:rPr>
        <w:t>V Praze dne ……………</w:t>
      </w:r>
      <w:r>
        <w:rPr>
          <w:bCs/>
          <w:i/>
          <w:iCs/>
        </w:rPr>
        <w:tab/>
      </w:r>
      <w:r>
        <w:rPr>
          <w:bCs/>
          <w:i/>
          <w:iCs/>
        </w:rPr>
        <w:tab/>
        <w:t xml:space="preserve">         </w:t>
      </w:r>
      <w:r>
        <w:rPr>
          <w:bCs/>
          <w:i/>
          <w:iCs/>
        </w:rPr>
        <w:tab/>
      </w:r>
      <w:r>
        <w:rPr>
          <w:bCs/>
          <w:i/>
          <w:iCs/>
        </w:rPr>
        <w:tab/>
        <w:t>V Praze dne ……………</w:t>
      </w:r>
    </w:p>
    <w:p w14:paraId="7A2431A5" w14:textId="77777777" w:rsidR="00552C0F" w:rsidRDefault="00552C0F">
      <w:pPr>
        <w:rPr>
          <w:bCs/>
          <w:i/>
          <w:iCs/>
        </w:rPr>
      </w:pPr>
    </w:p>
    <w:p w14:paraId="599192AE" w14:textId="5F4990F2" w:rsidR="00552C0F" w:rsidRDefault="00552C0F">
      <w:pPr>
        <w:rPr>
          <w:bCs/>
          <w:i/>
          <w:iCs/>
          <w:u w:val="single"/>
        </w:rPr>
      </w:pPr>
      <w:r>
        <w:rPr>
          <w:bCs/>
          <w:i/>
          <w:iCs/>
        </w:rPr>
        <w:t xml:space="preserve">Za </w:t>
      </w:r>
      <w:r w:rsidR="003E3825">
        <w:rPr>
          <w:bCs/>
          <w:i/>
          <w:iCs/>
        </w:rPr>
        <w:t>povinného</w:t>
      </w:r>
      <w:r w:rsidR="00897BE6">
        <w:rPr>
          <w:bCs/>
          <w:i/>
          <w:iCs/>
        </w:rPr>
        <w:t>:</w:t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 w:rsidR="00E55915">
        <w:rPr>
          <w:bCs/>
          <w:i/>
          <w:iCs/>
        </w:rPr>
        <w:tab/>
      </w:r>
      <w:r w:rsidR="00E55915">
        <w:rPr>
          <w:bCs/>
          <w:i/>
          <w:iCs/>
        </w:rPr>
        <w:tab/>
      </w:r>
      <w:r w:rsidR="00897BE6">
        <w:rPr>
          <w:bCs/>
          <w:i/>
          <w:iCs/>
        </w:rPr>
        <w:tab/>
      </w:r>
      <w:r>
        <w:rPr>
          <w:bCs/>
          <w:i/>
          <w:iCs/>
        </w:rPr>
        <w:t>Za oprávněn</w:t>
      </w:r>
      <w:r w:rsidR="003E3825">
        <w:rPr>
          <w:bCs/>
          <w:i/>
          <w:iCs/>
        </w:rPr>
        <w:t>ého</w:t>
      </w:r>
      <w:r w:rsidR="00A2242C">
        <w:rPr>
          <w:bCs/>
          <w:i/>
          <w:iCs/>
        </w:rPr>
        <w:t>:</w:t>
      </w:r>
    </w:p>
    <w:p w14:paraId="736B02D8" w14:textId="77777777" w:rsidR="00897BE6" w:rsidRDefault="00897BE6">
      <w:pPr>
        <w:autoSpaceDE w:val="0"/>
        <w:ind w:left="4536" w:hanging="4536"/>
        <w:rPr>
          <w:i/>
        </w:rPr>
      </w:pPr>
    </w:p>
    <w:p w14:paraId="1DDEFDCF" w14:textId="77777777" w:rsidR="00897BE6" w:rsidRDefault="00897BE6">
      <w:pPr>
        <w:autoSpaceDE w:val="0"/>
        <w:ind w:left="4536" w:hanging="4536"/>
        <w:rPr>
          <w:i/>
        </w:rPr>
      </w:pPr>
    </w:p>
    <w:p w14:paraId="40B51446" w14:textId="05C07E80" w:rsidR="00552C0F" w:rsidRDefault="00552C0F">
      <w:pPr>
        <w:autoSpaceDE w:val="0"/>
        <w:ind w:left="4536" w:hanging="4536"/>
        <w:rPr>
          <w:i/>
        </w:rPr>
      </w:pPr>
      <w:r>
        <w:rPr>
          <w:i/>
        </w:rPr>
        <w:t>…………………………………</w:t>
      </w:r>
      <w:r>
        <w:rPr>
          <w:i/>
        </w:rPr>
        <w:tab/>
      </w:r>
      <w:r>
        <w:rPr>
          <w:i/>
        </w:rPr>
        <w:tab/>
        <w:t>………………………………</w:t>
      </w:r>
    </w:p>
    <w:p w14:paraId="5B503E41" w14:textId="718CDF31" w:rsidR="0032127E" w:rsidRDefault="00897BE6">
      <w:pPr>
        <w:autoSpaceDE w:val="0"/>
        <w:ind w:left="4536" w:hanging="4536"/>
        <w:rPr>
          <w:i/>
          <w:iCs/>
        </w:rPr>
      </w:pPr>
      <w:r>
        <w:rPr>
          <w:i/>
        </w:rPr>
        <w:t>Ondřej Gros</w:t>
      </w:r>
      <w:r>
        <w:rPr>
          <w:i/>
        </w:rPr>
        <w:tab/>
      </w:r>
      <w:r>
        <w:rPr>
          <w:i/>
        </w:rPr>
        <w:tab/>
      </w:r>
      <w:r w:rsidR="0032127E">
        <w:rPr>
          <w:i/>
          <w:iCs/>
        </w:rPr>
        <w:t>Kristýna Smetáková</w:t>
      </w:r>
      <w:r w:rsidR="00890AEE" w:rsidRPr="00890AEE">
        <w:rPr>
          <w:i/>
          <w:iCs/>
        </w:rPr>
        <w:t xml:space="preserve">, </w:t>
      </w:r>
    </w:p>
    <w:p w14:paraId="44C1A3A1" w14:textId="4A0C1E17" w:rsidR="00897BE6" w:rsidRDefault="0032127E" w:rsidP="0032127E">
      <w:pPr>
        <w:autoSpaceDE w:val="0"/>
        <w:rPr>
          <w:i/>
        </w:rPr>
      </w:pPr>
      <w:r>
        <w:rPr>
          <w:i/>
          <w:iCs/>
        </w:rPr>
        <w:t xml:space="preserve">starosta Městské části Praha 8 </w:t>
      </w:r>
      <w:r>
        <w:rPr>
          <w:i/>
          <w:iCs/>
        </w:rPr>
        <w:tab/>
      </w:r>
      <w:r>
        <w:rPr>
          <w:i/>
          <w:iCs/>
        </w:rPr>
        <w:tab/>
        <w:t xml:space="preserve">          </w:t>
      </w:r>
      <w:r w:rsidR="00890AEE" w:rsidRPr="00890AEE">
        <w:rPr>
          <w:i/>
          <w:iCs/>
        </w:rPr>
        <w:t xml:space="preserve">na základě </w:t>
      </w:r>
      <w:r>
        <w:rPr>
          <w:i/>
          <w:iCs/>
        </w:rPr>
        <w:t xml:space="preserve">substituční </w:t>
      </w:r>
      <w:r w:rsidR="00890AEE" w:rsidRPr="00890AEE">
        <w:rPr>
          <w:i/>
          <w:iCs/>
        </w:rPr>
        <w:t>plné moci</w:t>
      </w:r>
    </w:p>
    <w:p w14:paraId="7DD78CF4" w14:textId="77777777" w:rsidR="00552C0F" w:rsidRDefault="00552C0F">
      <w:pPr>
        <w:autoSpaceDE w:val="0"/>
        <w:ind w:left="4536" w:hanging="4536"/>
        <w:rPr>
          <w:i/>
        </w:rPr>
      </w:pPr>
      <w:r>
        <w:rPr>
          <w:i/>
        </w:rPr>
        <w:t xml:space="preserve">      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11701C80" w14:textId="56C390EE" w:rsidR="00D248D2" w:rsidRDefault="00D248D2">
      <w:pPr>
        <w:autoSpaceDE w:val="0"/>
        <w:jc w:val="center"/>
        <w:rPr>
          <w:i/>
          <w:iCs/>
          <w:u w:val="single"/>
        </w:rPr>
      </w:pPr>
    </w:p>
    <w:sectPr w:rsidR="00D248D2">
      <w:pgSz w:w="11906" w:h="16838"/>
      <w:pgMar w:top="1417" w:right="1417" w:bottom="143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43764" w14:textId="77777777" w:rsidR="009900CC" w:rsidRDefault="009900CC">
      <w:r>
        <w:separator/>
      </w:r>
    </w:p>
  </w:endnote>
  <w:endnote w:type="continuationSeparator" w:id="0">
    <w:p w14:paraId="737608CE" w14:textId="77777777" w:rsidR="009900CC" w:rsidRDefault="00990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DEA17" w14:textId="77777777" w:rsidR="009900CC" w:rsidRDefault="009900CC">
      <w:r>
        <w:separator/>
      </w:r>
    </w:p>
  </w:footnote>
  <w:footnote w:type="continuationSeparator" w:id="0">
    <w:p w14:paraId="72F77424" w14:textId="77777777" w:rsidR="009900CC" w:rsidRDefault="00990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B6648C"/>
    <w:multiLevelType w:val="hybridMultilevel"/>
    <w:tmpl w:val="5914D4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C6770"/>
    <w:multiLevelType w:val="hybridMultilevel"/>
    <w:tmpl w:val="218C57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760FA"/>
    <w:multiLevelType w:val="hybridMultilevel"/>
    <w:tmpl w:val="F6605C50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03B69DE"/>
    <w:multiLevelType w:val="hybridMultilevel"/>
    <w:tmpl w:val="863052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70CC9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B30DB"/>
    <w:multiLevelType w:val="hybridMultilevel"/>
    <w:tmpl w:val="EE3E540A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6FC54CE"/>
    <w:multiLevelType w:val="hybridMultilevel"/>
    <w:tmpl w:val="743C86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C7704"/>
    <w:multiLevelType w:val="hybridMultilevel"/>
    <w:tmpl w:val="6DA844E2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976DB"/>
    <w:multiLevelType w:val="hybridMultilevel"/>
    <w:tmpl w:val="223E0C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03A23"/>
    <w:multiLevelType w:val="hybridMultilevel"/>
    <w:tmpl w:val="0E02C3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B47B0"/>
    <w:multiLevelType w:val="hybridMultilevel"/>
    <w:tmpl w:val="CAB639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C47FC"/>
    <w:multiLevelType w:val="hybridMultilevel"/>
    <w:tmpl w:val="88F82A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64BDF"/>
    <w:multiLevelType w:val="hybridMultilevel"/>
    <w:tmpl w:val="D28028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CF1F4D"/>
    <w:multiLevelType w:val="hybridMultilevel"/>
    <w:tmpl w:val="FAAE9E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206355">
    <w:abstractNumId w:val="0"/>
  </w:num>
  <w:num w:numId="2" w16cid:durableId="839006808">
    <w:abstractNumId w:val="1"/>
  </w:num>
  <w:num w:numId="3" w16cid:durableId="1737898104">
    <w:abstractNumId w:val="4"/>
  </w:num>
  <w:num w:numId="4" w16cid:durableId="1294556980">
    <w:abstractNumId w:val="6"/>
  </w:num>
  <w:num w:numId="5" w16cid:durableId="424347653">
    <w:abstractNumId w:val="9"/>
  </w:num>
  <w:num w:numId="6" w16cid:durableId="1270117198">
    <w:abstractNumId w:val="7"/>
  </w:num>
  <w:num w:numId="7" w16cid:durableId="504320949">
    <w:abstractNumId w:val="2"/>
  </w:num>
  <w:num w:numId="8" w16cid:durableId="2021930970">
    <w:abstractNumId w:val="12"/>
  </w:num>
  <w:num w:numId="9" w16cid:durableId="1458454578">
    <w:abstractNumId w:val="13"/>
  </w:num>
  <w:num w:numId="10" w16cid:durableId="1243951065">
    <w:abstractNumId w:val="10"/>
  </w:num>
  <w:num w:numId="11" w16cid:durableId="1803575679">
    <w:abstractNumId w:val="5"/>
  </w:num>
  <w:num w:numId="12" w16cid:durableId="679505870">
    <w:abstractNumId w:val="3"/>
  </w:num>
  <w:num w:numId="13" w16cid:durableId="204492006">
    <w:abstractNumId w:val="11"/>
  </w:num>
  <w:num w:numId="14" w16cid:durableId="20915845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10"/>
    <w:rsid w:val="0000177D"/>
    <w:rsid w:val="00002C50"/>
    <w:rsid w:val="00012A8A"/>
    <w:rsid w:val="00021FEB"/>
    <w:rsid w:val="00024EBC"/>
    <w:rsid w:val="00034D2F"/>
    <w:rsid w:val="00034D4B"/>
    <w:rsid w:val="00041467"/>
    <w:rsid w:val="00052B09"/>
    <w:rsid w:val="000624CF"/>
    <w:rsid w:val="00067C9B"/>
    <w:rsid w:val="0007188E"/>
    <w:rsid w:val="00077262"/>
    <w:rsid w:val="00093019"/>
    <w:rsid w:val="000A178B"/>
    <w:rsid w:val="000A27E3"/>
    <w:rsid w:val="000A50F0"/>
    <w:rsid w:val="000A5DE6"/>
    <w:rsid w:val="000C60C4"/>
    <w:rsid w:val="000E0FCA"/>
    <w:rsid w:val="000E1BF4"/>
    <w:rsid w:val="000E2F41"/>
    <w:rsid w:val="000E5620"/>
    <w:rsid w:val="000E70A3"/>
    <w:rsid w:val="000F5C9C"/>
    <w:rsid w:val="0010240B"/>
    <w:rsid w:val="001157D6"/>
    <w:rsid w:val="001169BF"/>
    <w:rsid w:val="00131970"/>
    <w:rsid w:val="001338B4"/>
    <w:rsid w:val="001362F7"/>
    <w:rsid w:val="00145DCD"/>
    <w:rsid w:val="001534BC"/>
    <w:rsid w:val="00166BC3"/>
    <w:rsid w:val="00175B83"/>
    <w:rsid w:val="00176397"/>
    <w:rsid w:val="00192695"/>
    <w:rsid w:val="001946E3"/>
    <w:rsid w:val="00194A72"/>
    <w:rsid w:val="001A13A7"/>
    <w:rsid w:val="001A1A3A"/>
    <w:rsid w:val="001B21D9"/>
    <w:rsid w:val="001B45BA"/>
    <w:rsid w:val="001B4C24"/>
    <w:rsid w:val="001C14CE"/>
    <w:rsid w:val="001D3A79"/>
    <w:rsid w:val="001D3BD3"/>
    <w:rsid w:val="001D7A07"/>
    <w:rsid w:val="001E79D3"/>
    <w:rsid w:val="001F7D4C"/>
    <w:rsid w:val="00205283"/>
    <w:rsid w:val="00205EEF"/>
    <w:rsid w:val="00207484"/>
    <w:rsid w:val="002075B6"/>
    <w:rsid w:val="002258D9"/>
    <w:rsid w:val="00226773"/>
    <w:rsid w:val="00237948"/>
    <w:rsid w:val="00240A15"/>
    <w:rsid w:val="00243FB7"/>
    <w:rsid w:val="00244CC2"/>
    <w:rsid w:val="002479BF"/>
    <w:rsid w:val="00250874"/>
    <w:rsid w:val="00250CAE"/>
    <w:rsid w:val="00254ED7"/>
    <w:rsid w:val="00260944"/>
    <w:rsid w:val="00262CC2"/>
    <w:rsid w:val="0026325C"/>
    <w:rsid w:val="002648A8"/>
    <w:rsid w:val="002657E3"/>
    <w:rsid w:val="00290654"/>
    <w:rsid w:val="00292A1A"/>
    <w:rsid w:val="002A23A6"/>
    <w:rsid w:val="002B091F"/>
    <w:rsid w:val="002B0CEC"/>
    <w:rsid w:val="002C57F8"/>
    <w:rsid w:val="002D7F30"/>
    <w:rsid w:val="002E08BF"/>
    <w:rsid w:val="002E3254"/>
    <w:rsid w:val="002E4027"/>
    <w:rsid w:val="002E6D1E"/>
    <w:rsid w:val="002E7705"/>
    <w:rsid w:val="002E7E5E"/>
    <w:rsid w:val="002F0D55"/>
    <w:rsid w:val="002F68E7"/>
    <w:rsid w:val="002F7600"/>
    <w:rsid w:val="0030223B"/>
    <w:rsid w:val="003025D7"/>
    <w:rsid w:val="003047D6"/>
    <w:rsid w:val="003167B2"/>
    <w:rsid w:val="0032127E"/>
    <w:rsid w:val="00324DDE"/>
    <w:rsid w:val="00336815"/>
    <w:rsid w:val="00344F6D"/>
    <w:rsid w:val="00350C1D"/>
    <w:rsid w:val="00352245"/>
    <w:rsid w:val="00356D4B"/>
    <w:rsid w:val="00371D5E"/>
    <w:rsid w:val="003776AB"/>
    <w:rsid w:val="0039483E"/>
    <w:rsid w:val="003957E4"/>
    <w:rsid w:val="003A2853"/>
    <w:rsid w:val="003A34C5"/>
    <w:rsid w:val="003A4D46"/>
    <w:rsid w:val="003B38A9"/>
    <w:rsid w:val="003B7014"/>
    <w:rsid w:val="003C2468"/>
    <w:rsid w:val="003C287F"/>
    <w:rsid w:val="003C505C"/>
    <w:rsid w:val="003D1116"/>
    <w:rsid w:val="003D2A3E"/>
    <w:rsid w:val="003E3825"/>
    <w:rsid w:val="003E707E"/>
    <w:rsid w:val="003F0BCE"/>
    <w:rsid w:val="003F321B"/>
    <w:rsid w:val="003F38C3"/>
    <w:rsid w:val="003F4199"/>
    <w:rsid w:val="003F4961"/>
    <w:rsid w:val="00405813"/>
    <w:rsid w:val="00411DE2"/>
    <w:rsid w:val="0042281A"/>
    <w:rsid w:val="00422986"/>
    <w:rsid w:val="00432E3F"/>
    <w:rsid w:val="00434F43"/>
    <w:rsid w:val="00436160"/>
    <w:rsid w:val="00442032"/>
    <w:rsid w:val="0045097E"/>
    <w:rsid w:val="00450D6E"/>
    <w:rsid w:val="00467D3D"/>
    <w:rsid w:val="00471A84"/>
    <w:rsid w:val="00474F84"/>
    <w:rsid w:val="004770E7"/>
    <w:rsid w:val="0048050F"/>
    <w:rsid w:val="004808AE"/>
    <w:rsid w:val="00481260"/>
    <w:rsid w:val="00487CE5"/>
    <w:rsid w:val="00490C70"/>
    <w:rsid w:val="0049598C"/>
    <w:rsid w:val="004A5BC2"/>
    <w:rsid w:val="004B0377"/>
    <w:rsid w:val="004B3303"/>
    <w:rsid w:val="004C3EB9"/>
    <w:rsid w:val="004C6717"/>
    <w:rsid w:val="004D0FD0"/>
    <w:rsid w:val="004D63F2"/>
    <w:rsid w:val="004E5012"/>
    <w:rsid w:val="004E5624"/>
    <w:rsid w:val="004E66DB"/>
    <w:rsid w:val="004E68FF"/>
    <w:rsid w:val="004F1E22"/>
    <w:rsid w:val="004F3D53"/>
    <w:rsid w:val="00506ADD"/>
    <w:rsid w:val="00515C28"/>
    <w:rsid w:val="0052726F"/>
    <w:rsid w:val="0053082A"/>
    <w:rsid w:val="005310DC"/>
    <w:rsid w:val="00533ADA"/>
    <w:rsid w:val="00534E2A"/>
    <w:rsid w:val="00537DDA"/>
    <w:rsid w:val="00547857"/>
    <w:rsid w:val="00547CA3"/>
    <w:rsid w:val="00552C0F"/>
    <w:rsid w:val="00553D8C"/>
    <w:rsid w:val="005614F7"/>
    <w:rsid w:val="00565E75"/>
    <w:rsid w:val="00565F25"/>
    <w:rsid w:val="0057646D"/>
    <w:rsid w:val="005765C0"/>
    <w:rsid w:val="00577D4D"/>
    <w:rsid w:val="0059338B"/>
    <w:rsid w:val="005A33AB"/>
    <w:rsid w:val="005A5383"/>
    <w:rsid w:val="005B4974"/>
    <w:rsid w:val="005B4D1D"/>
    <w:rsid w:val="005B5532"/>
    <w:rsid w:val="005C22D6"/>
    <w:rsid w:val="005D632B"/>
    <w:rsid w:val="005D7D59"/>
    <w:rsid w:val="005E106D"/>
    <w:rsid w:val="005E2F30"/>
    <w:rsid w:val="005E63A2"/>
    <w:rsid w:val="005F1E62"/>
    <w:rsid w:val="005F6533"/>
    <w:rsid w:val="005F7EB1"/>
    <w:rsid w:val="00600FA7"/>
    <w:rsid w:val="0061633C"/>
    <w:rsid w:val="00626B01"/>
    <w:rsid w:val="0063292C"/>
    <w:rsid w:val="00634A24"/>
    <w:rsid w:val="00650FE8"/>
    <w:rsid w:val="00651EBD"/>
    <w:rsid w:val="00662E57"/>
    <w:rsid w:val="00670B84"/>
    <w:rsid w:val="00686AD1"/>
    <w:rsid w:val="0069191F"/>
    <w:rsid w:val="006A4E97"/>
    <w:rsid w:val="006A61CF"/>
    <w:rsid w:val="006B787D"/>
    <w:rsid w:val="006C4D3C"/>
    <w:rsid w:val="006D0D84"/>
    <w:rsid w:val="006E243A"/>
    <w:rsid w:val="006F3540"/>
    <w:rsid w:val="00704530"/>
    <w:rsid w:val="00713DFD"/>
    <w:rsid w:val="007208E8"/>
    <w:rsid w:val="00722F82"/>
    <w:rsid w:val="0072558B"/>
    <w:rsid w:val="00730317"/>
    <w:rsid w:val="00734B60"/>
    <w:rsid w:val="00734F23"/>
    <w:rsid w:val="007365B5"/>
    <w:rsid w:val="00744107"/>
    <w:rsid w:val="00745F27"/>
    <w:rsid w:val="00764934"/>
    <w:rsid w:val="00771409"/>
    <w:rsid w:val="007A1F77"/>
    <w:rsid w:val="007A2E97"/>
    <w:rsid w:val="007B2E55"/>
    <w:rsid w:val="007B5BEB"/>
    <w:rsid w:val="007B6F1A"/>
    <w:rsid w:val="007C4189"/>
    <w:rsid w:val="007C6E55"/>
    <w:rsid w:val="007D0275"/>
    <w:rsid w:val="007D2189"/>
    <w:rsid w:val="007D344A"/>
    <w:rsid w:val="007E61ED"/>
    <w:rsid w:val="007F0AF9"/>
    <w:rsid w:val="007F4E70"/>
    <w:rsid w:val="007F6F21"/>
    <w:rsid w:val="008036B5"/>
    <w:rsid w:val="008041D5"/>
    <w:rsid w:val="00813E3F"/>
    <w:rsid w:val="008348E5"/>
    <w:rsid w:val="00847BF8"/>
    <w:rsid w:val="008639A6"/>
    <w:rsid w:val="008700B7"/>
    <w:rsid w:val="0087017E"/>
    <w:rsid w:val="0088110C"/>
    <w:rsid w:val="00886ECE"/>
    <w:rsid w:val="00890AEE"/>
    <w:rsid w:val="00891345"/>
    <w:rsid w:val="00891356"/>
    <w:rsid w:val="008954E0"/>
    <w:rsid w:val="00897BE6"/>
    <w:rsid w:val="008A3FD8"/>
    <w:rsid w:val="008A490E"/>
    <w:rsid w:val="008A7EAD"/>
    <w:rsid w:val="008E6C4D"/>
    <w:rsid w:val="00900BF6"/>
    <w:rsid w:val="00901A3F"/>
    <w:rsid w:val="00913435"/>
    <w:rsid w:val="00925564"/>
    <w:rsid w:val="009362C3"/>
    <w:rsid w:val="0094193E"/>
    <w:rsid w:val="00962967"/>
    <w:rsid w:val="0096564E"/>
    <w:rsid w:val="00967E69"/>
    <w:rsid w:val="009707F1"/>
    <w:rsid w:val="00971C76"/>
    <w:rsid w:val="00974344"/>
    <w:rsid w:val="00976175"/>
    <w:rsid w:val="00976677"/>
    <w:rsid w:val="009818B5"/>
    <w:rsid w:val="009900CC"/>
    <w:rsid w:val="009929CA"/>
    <w:rsid w:val="00993478"/>
    <w:rsid w:val="00995F6A"/>
    <w:rsid w:val="009A6BA9"/>
    <w:rsid w:val="009A7D28"/>
    <w:rsid w:val="009B66D1"/>
    <w:rsid w:val="009C0602"/>
    <w:rsid w:val="009D5A38"/>
    <w:rsid w:val="009E3ED3"/>
    <w:rsid w:val="009F2469"/>
    <w:rsid w:val="00A07110"/>
    <w:rsid w:val="00A07146"/>
    <w:rsid w:val="00A138F0"/>
    <w:rsid w:val="00A2242C"/>
    <w:rsid w:val="00A24E25"/>
    <w:rsid w:val="00A301B0"/>
    <w:rsid w:val="00A31512"/>
    <w:rsid w:val="00A404A8"/>
    <w:rsid w:val="00A4512A"/>
    <w:rsid w:val="00A45CE6"/>
    <w:rsid w:val="00A45FDC"/>
    <w:rsid w:val="00A60B07"/>
    <w:rsid w:val="00A641F9"/>
    <w:rsid w:val="00A70AD1"/>
    <w:rsid w:val="00A81B31"/>
    <w:rsid w:val="00A83D59"/>
    <w:rsid w:val="00A878CF"/>
    <w:rsid w:val="00A879A5"/>
    <w:rsid w:val="00AA283F"/>
    <w:rsid w:val="00AA63CE"/>
    <w:rsid w:val="00AB6080"/>
    <w:rsid w:val="00AD3C0F"/>
    <w:rsid w:val="00AD78E7"/>
    <w:rsid w:val="00AE58E7"/>
    <w:rsid w:val="00AE6BFF"/>
    <w:rsid w:val="00AE7D6C"/>
    <w:rsid w:val="00AF02E2"/>
    <w:rsid w:val="00AF149D"/>
    <w:rsid w:val="00AF1C9C"/>
    <w:rsid w:val="00AF4B1A"/>
    <w:rsid w:val="00AF4BB1"/>
    <w:rsid w:val="00AF58E8"/>
    <w:rsid w:val="00B0317D"/>
    <w:rsid w:val="00B0693D"/>
    <w:rsid w:val="00B07FEF"/>
    <w:rsid w:val="00B2489E"/>
    <w:rsid w:val="00B31084"/>
    <w:rsid w:val="00B376DF"/>
    <w:rsid w:val="00B526F6"/>
    <w:rsid w:val="00B5704A"/>
    <w:rsid w:val="00B72079"/>
    <w:rsid w:val="00B7490F"/>
    <w:rsid w:val="00B74B7B"/>
    <w:rsid w:val="00B85269"/>
    <w:rsid w:val="00B85B1E"/>
    <w:rsid w:val="00B91ECF"/>
    <w:rsid w:val="00B92FF2"/>
    <w:rsid w:val="00BA1F27"/>
    <w:rsid w:val="00BB167A"/>
    <w:rsid w:val="00BB43EB"/>
    <w:rsid w:val="00BD2304"/>
    <w:rsid w:val="00BE7E76"/>
    <w:rsid w:val="00C038C9"/>
    <w:rsid w:val="00C22AFA"/>
    <w:rsid w:val="00C2625C"/>
    <w:rsid w:val="00C52C68"/>
    <w:rsid w:val="00C67726"/>
    <w:rsid w:val="00C86F26"/>
    <w:rsid w:val="00C94A05"/>
    <w:rsid w:val="00C95B7D"/>
    <w:rsid w:val="00CA20CC"/>
    <w:rsid w:val="00CB0A57"/>
    <w:rsid w:val="00CB57D5"/>
    <w:rsid w:val="00CD0861"/>
    <w:rsid w:val="00CD3094"/>
    <w:rsid w:val="00CF12E0"/>
    <w:rsid w:val="00CF6947"/>
    <w:rsid w:val="00CF7310"/>
    <w:rsid w:val="00D00354"/>
    <w:rsid w:val="00D025C7"/>
    <w:rsid w:val="00D04BD6"/>
    <w:rsid w:val="00D04E28"/>
    <w:rsid w:val="00D063A9"/>
    <w:rsid w:val="00D16340"/>
    <w:rsid w:val="00D16DF0"/>
    <w:rsid w:val="00D202F0"/>
    <w:rsid w:val="00D248D2"/>
    <w:rsid w:val="00D31862"/>
    <w:rsid w:val="00D318E4"/>
    <w:rsid w:val="00D33412"/>
    <w:rsid w:val="00D667F0"/>
    <w:rsid w:val="00D66833"/>
    <w:rsid w:val="00D7380E"/>
    <w:rsid w:val="00D73B2C"/>
    <w:rsid w:val="00D758F0"/>
    <w:rsid w:val="00D828B4"/>
    <w:rsid w:val="00D854B1"/>
    <w:rsid w:val="00D87EDC"/>
    <w:rsid w:val="00D93D2F"/>
    <w:rsid w:val="00D94849"/>
    <w:rsid w:val="00DA1D38"/>
    <w:rsid w:val="00DB1A16"/>
    <w:rsid w:val="00DB1B85"/>
    <w:rsid w:val="00DB7A8A"/>
    <w:rsid w:val="00DC022B"/>
    <w:rsid w:val="00DC5B8E"/>
    <w:rsid w:val="00DC79EF"/>
    <w:rsid w:val="00DD62AA"/>
    <w:rsid w:val="00DF6349"/>
    <w:rsid w:val="00E00689"/>
    <w:rsid w:val="00E018A9"/>
    <w:rsid w:val="00E106AD"/>
    <w:rsid w:val="00E1310E"/>
    <w:rsid w:val="00E2133A"/>
    <w:rsid w:val="00E250CE"/>
    <w:rsid w:val="00E26683"/>
    <w:rsid w:val="00E329EA"/>
    <w:rsid w:val="00E37B64"/>
    <w:rsid w:val="00E44BD8"/>
    <w:rsid w:val="00E50CFD"/>
    <w:rsid w:val="00E51C2B"/>
    <w:rsid w:val="00E5217C"/>
    <w:rsid w:val="00E53F81"/>
    <w:rsid w:val="00E55915"/>
    <w:rsid w:val="00E56FDA"/>
    <w:rsid w:val="00E638AF"/>
    <w:rsid w:val="00E70314"/>
    <w:rsid w:val="00E715EB"/>
    <w:rsid w:val="00E725E0"/>
    <w:rsid w:val="00E846D2"/>
    <w:rsid w:val="00E9223F"/>
    <w:rsid w:val="00EA2862"/>
    <w:rsid w:val="00EA52D6"/>
    <w:rsid w:val="00EB1AE6"/>
    <w:rsid w:val="00EB20EC"/>
    <w:rsid w:val="00EC66BF"/>
    <w:rsid w:val="00ED322F"/>
    <w:rsid w:val="00ED4661"/>
    <w:rsid w:val="00ED6EE9"/>
    <w:rsid w:val="00ED77AF"/>
    <w:rsid w:val="00EE0CE8"/>
    <w:rsid w:val="00EE1134"/>
    <w:rsid w:val="00EE7A96"/>
    <w:rsid w:val="00EF71BC"/>
    <w:rsid w:val="00F1164C"/>
    <w:rsid w:val="00F14392"/>
    <w:rsid w:val="00F153DA"/>
    <w:rsid w:val="00F16FD8"/>
    <w:rsid w:val="00F220F2"/>
    <w:rsid w:val="00F50738"/>
    <w:rsid w:val="00F67913"/>
    <w:rsid w:val="00F67FC8"/>
    <w:rsid w:val="00F67FFB"/>
    <w:rsid w:val="00F76A28"/>
    <w:rsid w:val="00F87AFD"/>
    <w:rsid w:val="00F90B5E"/>
    <w:rsid w:val="00F94715"/>
    <w:rsid w:val="00FA36BA"/>
    <w:rsid w:val="00FA4085"/>
    <w:rsid w:val="00FB30D6"/>
    <w:rsid w:val="00FD1F49"/>
    <w:rsid w:val="00FE2730"/>
    <w:rsid w:val="00FE3775"/>
    <w:rsid w:val="00FF554F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C03514"/>
  <w15:chartTrackingRefBased/>
  <w15:docId w15:val="{02FD9C3F-48CC-43AD-AD05-9FD47EE11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autoSpaceDE w:val="0"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verflowPunct w:val="0"/>
      <w:autoSpaceDE w:val="0"/>
      <w:jc w:val="center"/>
      <w:textAlignment w:val="baseline"/>
      <w:outlineLvl w:val="1"/>
    </w:pPr>
    <w:rPr>
      <w:b/>
      <w:bCs/>
      <w:sz w:val="28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Zkladntext2Char">
    <w:name w:val="Základní text 2 Char"/>
    <w:rPr>
      <w:color w:val="FF6600"/>
      <w:sz w:val="24"/>
      <w:szCs w:val="24"/>
    </w:rPr>
  </w:style>
  <w:style w:type="character" w:customStyle="1" w:styleId="ZhlavChar">
    <w:name w:val="Záhlaví Char"/>
    <w:rPr>
      <w:sz w:val="24"/>
      <w:szCs w:val="24"/>
    </w:rPr>
  </w:style>
  <w:style w:type="character" w:customStyle="1" w:styleId="ZpatChar">
    <w:name w:val="Zápatí Char"/>
    <w:uiPriority w:val="99"/>
    <w:rPr>
      <w:sz w:val="24"/>
      <w:szCs w:val="24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Zkladntext">
    <w:name w:val="Body Text"/>
    <w:basedOn w:val="Normln"/>
    <w:link w:val="ZkladntextChar"/>
    <w:pPr>
      <w:autoSpaceDE w:val="0"/>
      <w:jc w:val="both"/>
    </w:pPr>
    <w:rPr>
      <w:lang w:val="x-none"/>
    </w:r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pPr>
      <w:autoSpaceDE w:val="0"/>
      <w:ind w:left="360"/>
      <w:jc w:val="both"/>
    </w:pPr>
  </w:style>
  <w:style w:type="paragraph" w:styleId="Zkladntextodsazen">
    <w:name w:val="Body Text Indent"/>
    <w:basedOn w:val="Normln"/>
    <w:pPr>
      <w:autoSpaceDE w:val="0"/>
      <w:ind w:left="284" w:hanging="284"/>
      <w:jc w:val="both"/>
    </w:pPr>
  </w:style>
  <w:style w:type="paragraph" w:customStyle="1" w:styleId="Zkladntext21">
    <w:name w:val="Základní text 21"/>
    <w:basedOn w:val="Normln"/>
    <w:pPr>
      <w:autoSpaceDE w:val="0"/>
    </w:pPr>
    <w:rPr>
      <w:color w:val="FF6600"/>
    </w:rPr>
  </w:style>
  <w:style w:type="paragraph" w:customStyle="1" w:styleId="Zkladntext31">
    <w:name w:val="Základní text 31"/>
    <w:basedOn w:val="Normln"/>
    <w:pPr>
      <w:autoSpaceDE w:val="0"/>
      <w:jc w:val="both"/>
    </w:pPr>
    <w:rPr>
      <w:i/>
      <w:iCs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Zkladntextodsazen21">
    <w:name w:val="Základní text odsazený 21"/>
    <w:basedOn w:val="Normln"/>
    <w:pPr>
      <w:autoSpaceDE w:val="0"/>
      <w:ind w:left="348"/>
      <w:jc w:val="both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uiPriority w:val="99"/>
    <w:pPr>
      <w:tabs>
        <w:tab w:val="center" w:pos="4536"/>
        <w:tab w:val="right" w:pos="9072"/>
      </w:tabs>
    </w:pPr>
  </w:style>
  <w:style w:type="character" w:customStyle="1" w:styleId="ZkladntextChar">
    <w:name w:val="Základní text Char"/>
    <w:link w:val="Zkladntext"/>
    <w:rsid w:val="003F4961"/>
    <w:rPr>
      <w:sz w:val="24"/>
      <w:szCs w:val="24"/>
      <w:lang w:eastAsia="ar-SA"/>
    </w:rPr>
  </w:style>
  <w:style w:type="paragraph" w:styleId="Revize">
    <w:name w:val="Revision"/>
    <w:hidden/>
    <w:uiPriority w:val="99"/>
    <w:semiHidden/>
    <w:rsid w:val="00734F23"/>
    <w:rPr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734F2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5310D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310D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310DC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10D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10DC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3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9D7B2-BC5B-49E7-9946-8AB09CD1B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1467</Words>
  <Characters>8661</Characters>
  <Application>Microsoft Office Word</Application>
  <DocSecurity>0</DocSecurity>
  <Lines>72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č</vt:lpstr>
      <vt:lpstr>č</vt:lpstr>
    </vt:vector>
  </TitlesOfParts>
  <Company>SITEL, spol. s r.o.</Company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Lanka</dc:creator>
  <cp:keywords/>
  <cp:lastModifiedBy>Bezkočková Zuzana (P8)</cp:lastModifiedBy>
  <cp:revision>4</cp:revision>
  <cp:lastPrinted>2020-05-19T10:56:00Z</cp:lastPrinted>
  <dcterms:created xsi:type="dcterms:W3CDTF">2026-09-16T09:08:00Z</dcterms:created>
  <dcterms:modified xsi:type="dcterms:W3CDTF">2026-09-16T09:17:00Z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59f705-2ba0-454b-9cfc-6ce5bcaac040_Enabled">
    <vt:lpwstr>true</vt:lpwstr>
  </property>
  <property fmtid="{D5CDD505-2E9C-101B-9397-08002B2CF9AE}" pid="3" name="MSIP_Label_0359f705-2ba0-454b-9cfc-6ce5bcaac040_SetDate">
    <vt:lpwstr>2022-05-09T13:32:03Z</vt:lpwstr>
  </property>
  <property fmtid="{D5CDD505-2E9C-101B-9397-08002B2CF9AE}" pid="4" name="MSIP_Label_0359f705-2ba0-454b-9cfc-6ce5bcaac040_Method">
    <vt:lpwstr>Privileged</vt:lpwstr>
  </property>
  <property fmtid="{D5CDD505-2E9C-101B-9397-08002B2CF9AE}" pid="5" name="MSIP_Label_0359f705-2ba0-454b-9cfc-6ce5bcaac040_Name">
    <vt:lpwstr>0359f705-2ba0-454b-9cfc-6ce5bcaac040</vt:lpwstr>
  </property>
  <property fmtid="{D5CDD505-2E9C-101B-9397-08002B2CF9AE}" pid="6" name="MSIP_Label_0359f705-2ba0-454b-9cfc-6ce5bcaac040_SiteId">
    <vt:lpwstr>68283f3b-8487-4c86-adb3-a5228f18b893</vt:lpwstr>
  </property>
  <property fmtid="{D5CDD505-2E9C-101B-9397-08002B2CF9AE}" pid="7" name="MSIP_Label_0359f705-2ba0-454b-9cfc-6ce5bcaac040_ActionId">
    <vt:lpwstr>e82787b0-db35-4bcf-a2fe-ea84f8cf645a</vt:lpwstr>
  </property>
  <property fmtid="{D5CDD505-2E9C-101B-9397-08002B2CF9AE}" pid="8" name="MSIP_Label_0359f705-2ba0-454b-9cfc-6ce5bcaac040_ContentBits">
    <vt:lpwstr>2</vt:lpwstr>
  </property>
</Properties>
</file>