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7CA33" w14:textId="10F022D9" w:rsidR="003175A4" w:rsidRPr="00075D31" w:rsidRDefault="003175A4" w:rsidP="003175A4">
      <w:pPr>
        <w:spacing w:line="240" w:lineRule="auto"/>
        <w:ind w:left="4536"/>
        <w:contextualSpacing/>
        <w:rPr>
          <w:bCs/>
        </w:rPr>
      </w:pPr>
      <w:r w:rsidRPr="00075D31">
        <w:rPr>
          <w:bCs/>
        </w:rPr>
        <w:t xml:space="preserve">Příloha usnesení č. Usn </w:t>
      </w:r>
      <w:r>
        <w:rPr>
          <w:bCs/>
        </w:rPr>
        <w:t>Z</w:t>
      </w:r>
      <w:r w:rsidRPr="00075D31">
        <w:rPr>
          <w:bCs/>
        </w:rPr>
        <w:t>MC 0</w:t>
      </w:r>
      <w:r>
        <w:rPr>
          <w:bCs/>
        </w:rPr>
        <w:t>0</w:t>
      </w:r>
      <w:r w:rsidR="00F62989">
        <w:rPr>
          <w:bCs/>
        </w:rPr>
        <w:t>x</w:t>
      </w:r>
      <w:r w:rsidRPr="00075D31">
        <w:rPr>
          <w:bCs/>
        </w:rPr>
        <w:t>/202</w:t>
      </w:r>
      <w:r w:rsidR="00F62989">
        <w:rPr>
          <w:bCs/>
        </w:rPr>
        <w:t>3</w:t>
      </w:r>
    </w:p>
    <w:p w14:paraId="4844C23F" w14:textId="77777777" w:rsidR="003175A4" w:rsidRPr="00075D31" w:rsidRDefault="003175A4" w:rsidP="003175A4">
      <w:pPr>
        <w:spacing w:line="240" w:lineRule="auto"/>
        <w:ind w:left="4536"/>
        <w:contextualSpacing/>
        <w:rPr>
          <w:bCs/>
        </w:rPr>
      </w:pPr>
      <w:r>
        <w:rPr>
          <w:bCs/>
        </w:rPr>
        <w:t>Zastupitelstva</w:t>
      </w:r>
      <w:r w:rsidRPr="00075D31">
        <w:rPr>
          <w:bCs/>
        </w:rPr>
        <w:t xml:space="preserve"> městské části Praha 8</w:t>
      </w:r>
    </w:p>
    <w:p w14:paraId="74ABAE83" w14:textId="54F415FF" w:rsidR="003175A4" w:rsidRPr="003175A4" w:rsidRDefault="003175A4" w:rsidP="003175A4">
      <w:pPr>
        <w:pBdr>
          <w:bottom w:val="single" w:sz="4" w:space="1" w:color="auto"/>
        </w:pBdr>
        <w:spacing w:line="276" w:lineRule="auto"/>
        <w:ind w:left="4536" w:right="426"/>
        <w:rPr>
          <w:b/>
        </w:rPr>
      </w:pPr>
      <w:r w:rsidRPr="00075D31">
        <w:rPr>
          <w:bCs/>
        </w:rPr>
        <w:t xml:space="preserve">ze dne </w:t>
      </w:r>
      <w:r>
        <w:rPr>
          <w:bCs/>
        </w:rPr>
        <w:t>2</w:t>
      </w:r>
      <w:r w:rsidR="00F62989">
        <w:rPr>
          <w:bCs/>
        </w:rPr>
        <w:t>2</w:t>
      </w:r>
      <w:r>
        <w:rPr>
          <w:bCs/>
        </w:rPr>
        <w:t>. února</w:t>
      </w:r>
      <w:r w:rsidRPr="00075D31">
        <w:rPr>
          <w:bCs/>
        </w:rPr>
        <w:t xml:space="preserve"> 202</w:t>
      </w:r>
      <w:r w:rsidR="00F62989">
        <w:rPr>
          <w:bCs/>
        </w:rPr>
        <w:t>3</w:t>
      </w:r>
    </w:p>
    <w:p w14:paraId="7630E653" w14:textId="77777777" w:rsidR="003175A4" w:rsidRDefault="003175A4" w:rsidP="005C4816">
      <w:pPr>
        <w:pStyle w:val="Default"/>
        <w:spacing w:line="276" w:lineRule="auto"/>
        <w:jc w:val="center"/>
        <w:rPr>
          <w:b/>
          <w:bCs/>
          <w:color w:val="000009"/>
        </w:rPr>
      </w:pPr>
    </w:p>
    <w:p w14:paraId="3AE2B287" w14:textId="77777777" w:rsidR="003175A4" w:rsidRDefault="003175A4" w:rsidP="005C4816">
      <w:pPr>
        <w:pStyle w:val="Default"/>
        <w:spacing w:line="276" w:lineRule="auto"/>
        <w:jc w:val="center"/>
        <w:rPr>
          <w:b/>
          <w:bCs/>
          <w:color w:val="000009"/>
        </w:rPr>
      </w:pPr>
    </w:p>
    <w:p w14:paraId="44E6EF18" w14:textId="4D010326" w:rsidR="006E7F59" w:rsidRPr="00D61564" w:rsidRDefault="006E7F59" w:rsidP="005C4816">
      <w:pPr>
        <w:pStyle w:val="Default"/>
        <w:spacing w:line="276" w:lineRule="auto"/>
        <w:jc w:val="center"/>
      </w:pPr>
      <w:r w:rsidRPr="00D61564">
        <w:rPr>
          <w:b/>
          <w:bCs/>
          <w:color w:val="000009"/>
        </w:rPr>
        <w:t>Podmínky pro poskytnutí dotace z rozpočtu městské části Praha 8 v oblasti volnočasových nesportovních aktivit dětí a mládeže na rok 202</w:t>
      </w:r>
      <w:r w:rsidR="00853BB4" w:rsidRPr="00D61564">
        <w:rPr>
          <w:b/>
          <w:bCs/>
          <w:color w:val="000009"/>
        </w:rPr>
        <w:t>3</w:t>
      </w:r>
    </w:p>
    <w:p w14:paraId="214D9938" w14:textId="77777777" w:rsidR="00D61564" w:rsidRDefault="00D61564" w:rsidP="005C4816">
      <w:pPr>
        <w:pStyle w:val="Default"/>
        <w:spacing w:line="276" w:lineRule="auto"/>
        <w:rPr>
          <w:b/>
          <w:bCs/>
          <w:color w:val="000009"/>
        </w:rPr>
      </w:pPr>
    </w:p>
    <w:p w14:paraId="6A6F37B2" w14:textId="6418AA64" w:rsidR="006E7F59" w:rsidRPr="00D61564" w:rsidRDefault="006E7F59" w:rsidP="005C4816">
      <w:pPr>
        <w:pStyle w:val="Default"/>
        <w:spacing w:line="276" w:lineRule="auto"/>
        <w:rPr>
          <w:color w:val="000009"/>
        </w:rPr>
      </w:pPr>
      <w:r w:rsidRPr="00D61564">
        <w:rPr>
          <w:b/>
          <w:bCs/>
          <w:color w:val="000009"/>
        </w:rPr>
        <w:t xml:space="preserve">Základní informace </w:t>
      </w:r>
    </w:p>
    <w:p w14:paraId="47B8888C" w14:textId="4CD6DBDD" w:rsidR="006E7F59" w:rsidRPr="00D61564" w:rsidRDefault="006E7F59" w:rsidP="005C4816">
      <w:pPr>
        <w:pStyle w:val="Default"/>
        <w:spacing w:line="276" w:lineRule="auto"/>
      </w:pPr>
      <w:r w:rsidRPr="00D61564">
        <w:rPr>
          <w:color w:val="000009"/>
        </w:rPr>
        <w:t>Městská část Praha 8 (dále jen „</w:t>
      </w:r>
      <w:r w:rsidRPr="00D61564">
        <w:rPr>
          <w:b/>
          <w:bCs/>
          <w:i/>
          <w:iCs/>
          <w:color w:val="000009"/>
        </w:rPr>
        <w:t>MČ Praha 8</w:t>
      </w:r>
      <w:r w:rsidRPr="00D61564">
        <w:rPr>
          <w:color w:val="000009"/>
        </w:rPr>
        <w:t>“) podporuje poskytovatele působící na území MČ Praha 8 v oblasti volnočasových nesportovních aktivit dětí a mládeže formou dotace. Dotační řízení probíhá v souladu se zákonem č. 250/2000 Sb., o rozpočtových pravidlech územních rozpočtů, ve znění pozdějších předpisů, a zákonem č. 131/2000 Sb., o hlavním městě Praze, ve znění pozdějších předpisů. Návrh dotačního řízení je schválen usnesením Zastupitelstva MČ Praha 8 č</w:t>
      </w:r>
      <w:r w:rsidRPr="00D61564">
        <w:rPr>
          <w:color w:val="000009"/>
          <w:highlight w:val="yellow"/>
        </w:rPr>
        <w:t xml:space="preserve">. Usn ZMC </w:t>
      </w:r>
      <w:r w:rsidR="00853BB4" w:rsidRPr="00D61564">
        <w:rPr>
          <w:color w:val="000009"/>
          <w:highlight w:val="yellow"/>
        </w:rPr>
        <w:t>XXXX</w:t>
      </w:r>
      <w:r w:rsidRPr="00D61564">
        <w:rPr>
          <w:color w:val="000009"/>
          <w:highlight w:val="yellow"/>
        </w:rPr>
        <w:t>/202</w:t>
      </w:r>
      <w:r w:rsidR="00853BB4" w:rsidRPr="00D61564">
        <w:rPr>
          <w:color w:val="000009"/>
          <w:highlight w:val="yellow"/>
        </w:rPr>
        <w:t>3</w:t>
      </w:r>
      <w:r w:rsidRPr="00D61564">
        <w:rPr>
          <w:color w:val="000009"/>
          <w:highlight w:val="yellow"/>
        </w:rPr>
        <w:t xml:space="preserve"> ze dne </w:t>
      </w:r>
      <w:r w:rsidR="00853BB4" w:rsidRPr="00D61564">
        <w:rPr>
          <w:color w:val="000009"/>
          <w:highlight w:val="yellow"/>
        </w:rPr>
        <w:t>X.X.</w:t>
      </w:r>
      <w:r w:rsidRPr="00D61564">
        <w:rPr>
          <w:color w:val="000009"/>
          <w:highlight w:val="yellow"/>
        </w:rPr>
        <w:t>202</w:t>
      </w:r>
      <w:r w:rsidR="00853BB4" w:rsidRPr="00D61564">
        <w:rPr>
          <w:color w:val="000009"/>
          <w:highlight w:val="yellow"/>
        </w:rPr>
        <w:t>3</w:t>
      </w:r>
      <w:r w:rsidRPr="00D61564">
        <w:rPr>
          <w:color w:val="000009"/>
          <w:highlight w:val="yellow"/>
        </w:rPr>
        <w:t>.</w:t>
      </w:r>
      <w:r w:rsidRPr="00D61564">
        <w:rPr>
          <w:color w:val="000009"/>
        </w:rPr>
        <w:t xml:space="preserve"> MČ Praha 8 si vyhrazuje právo změnit tyto podmínky dotačního řízení či dotační řízení zrušit. </w:t>
      </w:r>
    </w:p>
    <w:p w14:paraId="2C07901B" w14:textId="77777777" w:rsidR="00D61564" w:rsidRDefault="00D61564" w:rsidP="005C4816">
      <w:pPr>
        <w:pStyle w:val="Default"/>
        <w:spacing w:line="276" w:lineRule="auto"/>
        <w:rPr>
          <w:b/>
          <w:bCs/>
          <w:color w:val="000009"/>
        </w:rPr>
      </w:pPr>
    </w:p>
    <w:p w14:paraId="0D5B3762" w14:textId="38FBB97C" w:rsidR="006E7F59" w:rsidRPr="00D61564" w:rsidRDefault="006E7F59" w:rsidP="005C4816">
      <w:pPr>
        <w:pStyle w:val="Default"/>
        <w:spacing w:line="276" w:lineRule="auto"/>
        <w:rPr>
          <w:color w:val="000009"/>
        </w:rPr>
      </w:pPr>
      <w:r w:rsidRPr="00D61564">
        <w:rPr>
          <w:b/>
          <w:bCs/>
          <w:color w:val="000009"/>
        </w:rPr>
        <w:t xml:space="preserve">Článek I. </w:t>
      </w:r>
    </w:p>
    <w:p w14:paraId="7F6859E1" w14:textId="77777777" w:rsidR="006E7F59" w:rsidRPr="00D61564" w:rsidRDefault="006E7F59" w:rsidP="005C4816">
      <w:pPr>
        <w:pStyle w:val="Default"/>
        <w:spacing w:line="276" w:lineRule="auto"/>
        <w:rPr>
          <w:color w:val="000009"/>
        </w:rPr>
      </w:pPr>
      <w:r w:rsidRPr="00D61564">
        <w:rPr>
          <w:b/>
          <w:bCs/>
          <w:color w:val="000009"/>
        </w:rPr>
        <w:t xml:space="preserve">Výklad pojmů </w:t>
      </w:r>
    </w:p>
    <w:p w14:paraId="614CFE2E" w14:textId="28573864" w:rsidR="006E7F59" w:rsidRPr="00D61564" w:rsidRDefault="006E7F59" w:rsidP="005C4816">
      <w:pPr>
        <w:pStyle w:val="Default"/>
        <w:spacing w:line="276" w:lineRule="auto"/>
      </w:pPr>
      <w:r w:rsidRPr="00D61564">
        <w:rPr>
          <w:color w:val="000009"/>
        </w:rPr>
        <w:t>Pro účely „Podmínek pro poskytnutí dotace z rozpočtu MČ Praha 8 v oblasti volnočasových nesportovních aktivit dětí a mládeže na rok 202</w:t>
      </w:r>
      <w:r w:rsidR="00853BB4" w:rsidRPr="00D61564">
        <w:rPr>
          <w:color w:val="000009"/>
        </w:rPr>
        <w:t>3</w:t>
      </w:r>
      <w:r w:rsidRPr="00D61564">
        <w:rPr>
          <w:color w:val="000009"/>
        </w:rPr>
        <w:t>“ (dále jen „</w:t>
      </w:r>
      <w:r w:rsidRPr="00D61564">
        <w:rPr>
          <w:b/>
          <w:bCs/>
          <w:i/>
          <w:iCs/>
          <w:color w:val="000009"/>
        </w:rPr>
        <w:t>Podmínek</w:t>
      </w:r>
      <w:r w:rsidRPr="00D61564">
        <w:rPr>
          <w:color w:val="000009"/>
        </w:rPr>
        <w:t xml:space="preserve">“) se rozumí: </w:t>
      </w:r>
    </w:p>
    <w:p w14:paraId="61C004D9" w14:textId="77777777" w:rsidR="006E7F59" w:rsidRPr="00D61564" w:rsidRDefault="006E7F59" w:rsidP="005C4816">
      <w:pPr>
        <w:pStyle w:val="Default"/>
        <w:spacing w:line="276" w:lineRule="auto"/>
      </w:pPr>
      <w:r w:rsidRPr="00D61564">
        <w:rPr>
          <w:color w:val="000009"/>
        </w:rPr>
        <w:t xml:space="preserve">1. </w:t>
      </w:r>
      <w:r w:rsidRPr="00D61564">
        <w:rPr>
          <w:b/>
          <w:bCs/>
          <w:color w:val="000009"/>
        </w:rPr>
        <w:t xml:space="preserve">žadatelem </w:t>
      </w:r>
      <w:r w:rsidRPr="00D61564">
        <w:rPr>
          <w:color w:val="000009"/>
        </w:rPr>
        <w:t xml:space="preserve">nebo také </w:t>
      </w:r>
      <w:r w:rsidRPr="00D61564">
        <w:rPr>
          <w:b/>
          <w:bCs/>
          <w:color w:val="000009"/>
        </w:rPr>
        <w:t xml:space="preserve">příjemcem dotace </w:t>
      </w:r>
      <w:r w:rsidRPr="00D61564">
        <w:rPr>
          <w:color w:val="000009"/>
        </w:rPr>
        <w:t xml:space="preserve">– právnická nebo fyzická osoba poskytující volnočasové nesportovní aktivity dětí a mládeže, působící na území MČ Praha 8, zejména spolky, nadace, nadační fondy, obecně prospěšné společnosti, ústavy, zájmová sdružení právnických osob, církve a náboženské společnosti, fyzické a právnické osoby a další organizace, které nebyly založeny či zřízeny za účelem podnikání; </w:t>
      </w:r>
    </w:p>
    <w:p w14:paraId="1E86E661" w14:textId="77777777" w:rsidR="006E7F59" w:rsidRPr="00D61564" w:rsidRDefault="006E7F59" w:rsidP="005C4816">
      <w:pPr>
        <w:pStyle w:val="Default"/>
        <w:spacing w:line="276" w:lineRule="auto"/>
      </w:pPr>
      <w:r w:rsidRPr="00D61564">
        <w:rPr>
          <w:color w:val="000009"/>
        </w:rPr>
        <w:t xml:space="preserve">2. </w:t>
      </w:r>
      <w:r w:rsidRPr="00D61564">
        <w:rPr>
          <w:b/>
          <w:bCs/>
          <w:color w:val="000009"/>
        </w:rPr>
        <w:t xml:space="preserve">poskytovatelem dotace </w:t>
      </w:r>
      <w:r w:rsidRPr="00D61564">
        <w:rPr>
          <w:color w:val="000009"/>
        </w:rPr>
        <w:t xml:space="preserve">– MČ Praha 8. </w:t>
      </w:r>
    </w:p>
    <w:p w14:paraId="08929DF9" w14:textId="77777777" w:rsidR="00D61564" w:rsidRDefault="00D61564" w:rsidP="005C4816">
      <w:pPr>
        <w:pStyle w:val="Default"/>
        <w:spacing w:line="276" w:lineRule="auto"/>
        <w:rPr>
          <w:b/>
          <w:bCs/>
          <w:color w:val="000009"/>
        </w:rPr>
      </w:pPr>
    </w:p>
    <w:p w14:paraId="2BE3BB2B" w14:textId="39302F48" w:rsidR="006E7F59" w:rsidRPr="00D61564" w:rsidRDefault="006E7F59" w:rsidP="005C4816">
      <w:pPr>
        <w:pStyle w:val="Default"/>
        <w:spacing w:line="276" w:lineRule="auto"/>
        <w:rPr>
          <w:color w:val="000009"/>
        </w:rPr>
      </w:pPr>
      <w:r w:rsidRPr="00D61564">
        <w:rPr>
          <w:b/>
          <w:bCs/>
          <w:color w:val="000009"/>
        </w:rPr>
        <w:t xml:space="preserve">Článek II. </w:t>
      </w:r>
    </w:p>
    <w:p w14:paraId="5A901E49" w14:textId="77777777" w:rsidR="006E7F59" w:rsidRPr="00D61564" w:rsidRDefault="006E7F59" w:rsidP="005C4816">
      <w:pPr>
        <w:pStyle w:val="Default"/>
        <w:spacing w:line="276" w:lineRule="auto"/>
      </w:pPr>
      <w:r w:rsidRPr="00D61564">
        <w:rPr>
          <w:b/>
          <w:bCs/>
          <w:color w:val="000009"/>
        </w:rPr>
        <w:t xml:space="preserve">Všeobecné podmínky pro poskytnutí dotace </w:t>
      </w:r>
    </w:p>
    <w:p w14:paraId="65E6C32A" w14:textId="77777777" w:rsidR="006E7F59" w:rsidRPr="00D61564" w:rsidRDefault="006E7F59" w:rsidP="005C4816">
      <w:pPr>
        <w:pStyle w:val="Default"/>
        <w:spacing w:line="276" w:lineRule="auto"/>
      </w:pPr>
      <w:r w:rsidRPr="00D61564">
        <w:rPr>
          <w:color w:val="000009"/>
        </w:rPr>
        <w:t xml:space="preserve">1. Objem finančních prostředků poskytovaných v rámci dotačního (grantového) řízení je limitován celkovým objemem prostředků, který je pro tyto účely v daném roce vyhrazen MČ Praha 8. Celkový předpokládaný objem prostředků vyčleněných z rozpočtu MČ Praha 8 je </w:t>
      </w:r>
      <w:r w:rsidRPr="00967875">
        <w:rPr>
          <w:color w:val="000009"/>
        </w:rPr>
        <w:t>1 000.000 Kč.</w:t>
      </w:r>
      <w:r w:rsidRPr="00D61564">
        <w:rPr>
          <w:color w:val="000009"/>
        </w:rPr>
        <w:t xml:space="preserve"> </w:t>
      </w:r>
    </w:p>
    <w:p w14:paraId="60DA0AA2" w14:textId="77777777" w:rsidR="006E7F59" w:rsidRPr="00D61564" w:rsidRDefault="006E7F59" w:rsidP="005C4816">
      <w:pPr>
        <w:pStyle w:val="Default"/>
        <w:spacing w:line="276" w:lineRule="auto"/>
      </w:pPr>
      <w:r w:rsidRPr="00D61564">
        <w:rPr>
          <w:color w:val="000009"/>
        </w:rPr>
        <w:t xml:space="preserve">2. Dotace je určena výhradně pro žadatele, kteří realizují své aktivity na území MČ Praha 8, a to v následujících oblastech volnočasových nesportovních aktivit dětí a mládeže: </w:t>
      </w:r>
    </w:p>
    <w:p w14:paraId="27D6C3AB" w14:textId="77777777" w:rsidR="006E7F59" w:rsidRPr="00D61564" w:rsidRDefault="006E7F59" w:rsidP="005C4816">
      <w:pPr>
        <w:pStyle w:val="Default"/>
        <w:spacing w:line="276" w:lineRule="auto"/>
      </w:pPr>
      <w:r w:rsidRPr="00D61564">
        <w:rPr>
          <w:color w:val="000009"/>
        </w:rPr>
        <w:t xml:space="preserve">a. Zájmová pravidelná celoroční činnost dětí a mládeže (určená co nejširšímu spektru dětí a mládeže) s výjimkou činnosti v oblasti sportu. </w:t>
      </w:r>
    </w:p>
    <w:p w14:paraId="751D304A" w14:textId="77777777" w:rsidR="006E7F59" w:rsidRPr="00D61564" w:rsidRDefault="006E7F59" w:rsidP="005C4816">
      <w:pPr>
        <w:pStyle w:val="Default"/>
        <w:spacing w:line="276" w:lineRule="auto"/>
      </w:pPr>
      <w:r w:rsidRPr="00D61564">
        <w:rPr>
          <w:color w:val="000009"/>
        </w:rPr>
        <w:t xml:space="preserve">b. Podpora jednorázových či nepravidelných akcí v oblasti volnočasových aktivit dětí a mládeže s výjimkou akcí sportovních. </w:t>
      </w:r>
    </w:p>
    <w:p w14:paraId="7BD2776C" w14:textId="77777777" w:rsidR="006E7F59" w:rsidRPr="00D61564" w:rsidRDefault="006E7F59" w:rsidP="005C4816">
      <w:pPr>
        <w:pStyle w:val="Default"/>
        <w:spacing w:line="276" w:lineRule="auto"/>
      </w:pPr>
      <w:r w:rsidRPr="00D61564">
        <w:rPr>
          <w:color w:val="000009"/>
        </w:rPr>
        <w:t xml:space="preserve">3. Na poskytnutí dotace není právní nárok. </w:t>
      </w:r>
    </w:p>
    <w:p w14:paraId="2BCF27D1" w14:textId="54FB2AEF" w:rsidR="006E7F59" w:rsidRPr="00D61564" w:rsidRDefault="006E7F59" w:rsidP="005C4816">
      <w:pPr>
        <w:pStyle w:val="Default"/>
        <w:spacing w:line="276" w:lineRule="auto"/>
      </w:pPr>
      <w:r w:rsidRPr="00D61564">
        <w:rPr>
          <w:color w:val="000009"/>
        </w:rPr>
        <w:t xml:space="preserve">4. Žadatel může podat pouze jednu žádost v rámci tohoto dotačního řízení. Další žádosti žadatele se </w:t>
      </w:r>
      <w:r w:rsidR="00853BB4" w:rsidRPr="00D61564">
        <w:rPr>
          <w:color w:val="000009"/>
        </w:rPr>
        <w:t xml:space="preserve">v rámci tohoto dotačního řízení </w:t>
      </w:r>
      <w:r w:rsidRPr="00D61564">
        <w:rPr>
          <w:color w:val="000009"/>
        </w:rPr>
        <w:t xml:space="preserve">nepřijímají. </w:t>
      </w:r>
    </w:p>
    <w:p w14:paraId="767C8BDD" w14:textId="77777777" w:rsidR="006E7F59" w:rsidRPr="00D61564" w:rsidRDefault="006E7F59" w:rsidP="005C4816">
      <w:pPr>
        <w:pStyle w:val="Default"/>
        <w:spacing w:line="276" w:lineRule="auto"/>
      </w:pPr>
      <w:r w:rsidRPr="00D61564">
        <w:rPr>
          <w:color w:val="000009"/>
        </w:rPr>
        <w:lastRenderedPageBreak/>
        <w:t xml:space="preserve">5. Žadatel smí podat jednu žádost v rámci dotačního programu volnočasových nesportovních aktivit dětí a mládeže. Pokud žadatel podá žádosti na stejnou aktivitu v dalších dotačních programech, vypisovaných MČ Praha 8, bude přijata pouze první podaná žádost. </w:t>
      </w:r>
    </w:p>
    <w:p w14:paraId="230E964C" w14:textId="77777777" w:rsidR="006E7F59" w:rsidRPr="00D61564" w:rsidRDefault="006E7F59" w:rsidP="005C4816">
      <w:pPr>
        <w:pStyle w:val="Default"/>
        <w:spacing w:line="276" w:lineRule="auto"/>
      </w:pPr>
      <w:r w:rsidRPr="00D61564">
        <w:rPr>
          <w:color w:val="000009"/>
        </w:rPr>
        <w:t xml:space="preserve">6. Poskytnutá dotace může být využita výhradně na účely specifikované v těchto Podmínkách a ve veřejnoprávní smlouvě o poskytnutí dotace, uzavřené mezi příjemcem a poskytovatelem dotace. </w:t>
      </w:r>
    </w:p>
    <w:p w14:paraId="01A8A294" w14:textId="00DD8EE0" w:rsidR="006E7F59" w:rsidRPr="00D61564" w:rsidRDefault="006E7F59" w:rsidP="005C4816">
      <w:pPr>
        <w:pStyle w:val="Default"/>
        <w:spacing w:line="276" w:lineRule="auto"/>
      </w:pPr>
      <w:r w:rsidRPr="00D61564">
        <w:rPr>
          <w:color w:val="000009"/>
        </w:rPr>
        <w:t>7. Dotaci lze čerpat na úhradu nákladů souvisejících s činností v období 1. ledna 202</w:t>
      </w:r>
      <w:r w:rsidR="00853BB4" w:rsidRPr="00D61564">
        <w:rPr>
          <w:color w:val="000009"/>
        </w:rPr>
        <w:t>3</w:t>
      </w:r>
      <w:r w:rsidRPr="00D61564">
        <w:rPr>
          <w:color w:val="000009"/>
        </w:rPr>
        <w:t xml:space="preserve"> do 31. prosince 202</w:t>
      </w:r>
      <w:r w:rsidR="00853BB4" w:rsidRPr="00D61564">
        <w:rPr>
          <w:color w:val="000009"/>
        </w:rPr>
        <w:t>3</w:t>
      </w:r>
      <w:r w:rsidRPr="00D61564">
        <w:rPr>
          <w:color w:val="000009"/>
        </w:rPr>
        <w:t xml:space="preserve"> (finanční prostředky jsou určeny pouze na náklady v tomto období). </w:t>
      </w:r>
    </w:p>
    <w:p w14:paraId="3D71A763" w14:textId="77777777" w:rsidR="006E7F59" w:rsidRPr="00D61564" w:rsidRDefault="006E7F59" w:rsidP="005C4816">
      <w:pPr>
        <w:pStyle w:val="Default"/>
        <w:spacing w:line="276" w:lineRule="auto"/>
      </w:pPr>
      <w:r w:rsidRPr="00D61564">
        <w:rPr>
          <w:color w:val="000009"/>
        </w:rPr>
        <w:t xml:space="preserve">8. Příjemce dotace nesmí finanční prostředky poskytovat jiným právnickým osobám nebo fyzickým osobám, pokud se nejedná o úhradu spojenou s realizací činností, na kterou byla dotace poskytnuta. </w:t>
      </w:r>
    </w:p>
    <w:p w14:paraId="4C2F4D78" w14:textId="42E6B94F" w:rsidR="006E7F59" w:rsidRPr="00D61564" w:rsidRDefault="006E7F59" w:rsidP="005C4816">
      <w:pPr>
        <w:pStyle w:val="Default"/>
        <w:spacing w:line="276" w:lineRule="auto"/>
      </w:pPr>
      <w:r w:rsidRPr="00D61564">
        <w:rPr>
          <w:color w:val="000009"/>
        </w:rPr>
        <w:t xml:space="preserve">9. Příjemce dotace se zavazuje uvádět na svých propagačních materiálech vydaných po udělení dotace jako poskytovatele finančních prostředků MČ Praha 8. Příjemce se též zavazuje umístit logo MČ Praha 8 na svých internetových stránkách, na plakátech, pozvánkách nebo inzerátech na jím organizovanou činnost. Toto musí být vždy provedeno s předchozím písemným souhlasem a vědomím odpovědného zástupce MČ Praha 8, kterým je Mgr. Vladimír Slabý, </w:t>
      </w:r>
      <w:r w:rsidR="00A20325">
        <w:rPr>
          <w:color w:val="000009"/>
        </w:rPr>
        <w:t>vedoucí</w:t>
      </w:r>
      <w:r w:rsidRPr="00D61564">
        <w:rPr>
          <w:color w:val="000009"/>
        </w:rPr>
        <w:t xml:space="preserve"> Odboru kultury, sportu, mládeže a památkové péče Úřadu městské části (ÚMČ) Praha 8 (dále jen „</w:t>
      </w:r>
      <w:r w:rsidRPr="00D61564">
        <w:rPr>
          <w:b/>
          <w:bCs/>
          <w:i/>
          <w:iCs/>
          <w:color w:val="000009"/>
        </w:rPr>
        <w:t>OKSMPP ÚMČ Praha 8</w:t>
      </w:r>
      <w:r w:rsidRPr="00D61564">
        <w:rPr>
          <w:color w:val="000009"/>
        </w:rPr>
        <w:t xml:space="preserve">), e-mail: vladimir.slaby@praha8.cz. </w:t>
      </w:r>
    </w:p>
    <w:p w14:paraId="4DBBC4FE" w14:textId="77777777" w:rsidR="006E7F59" w:rsidRPr="00D61564" w:rsidRDefault="006E7F59" w:rsidP="005C4816">
      <w:pPr>
        <w:pStyle w:val="Default"/>
        <w:numPr>
          <w:ilvl w:val="1"/>
          <w:numId w:val="3"/>
        </w:numPr>
        <w:spacing w:line="276" w:lineRule="auto"/>
      </w:pPr>
      <w:r w:rsidRPr="00D61564">
        <w:rPr>
          <w:color w:val="000009"/>
        </w:rPr>
        <w:t xml:space="preserve">10. Z poskytnutých finančních prostředků příjemce dotace </w:t>
      </w:r>
      <w:r w:rsidRPr="00D61564">
        <w:rPr>
          <w:b/>
          <w:bCs/>
          <w:color w:val="000009"/>
        </w:rPr>
        <w:t xml:space="preserve">nesmí hradit </w:t>
      </w:r>
      <w:r w:rsidRPr="00D61564">
        <w:rPr>
          <w:color w:val="000009"/>
        </w:rPr>
        <w:t xml:space="preserve">náklady (výdaje): • na pořízení nebo technické zhodnocení dlouhodobého hmotného majetku, jehož pořizovací cena je vyšší než 100 000 Kč, a dlouhodobého nehmotného majetku, jehož pořizovací cena je vyšší než 60 000 Kč, </w:t>
      </w:r>
    </w:p>
    <w:p w14:paraId="37811A4B" w14:textId="77777777" w:rsidR="006E7F59" w:rsidRPr="00D61564" w:rsidRDefault="006E7F59" w:rsidP="005C4816">
      <w:pPr>
        <w:pStyle w:val="Default"/>
        <w:numPr>
          <w:ilvl w:val="1"/>
          <w:numId w:val="3"/>
        </w:numPr>
        <w:spacing w:line="276" w:lineRule="auto"/>
      </w:pPr>
      <w:r w:rsidRPr="00D61564">
        <w:rPr>
          <w:color w:val="000009"/>
        </w:rPr>
        <w:t xml:space="preserve">• na mzdy a odměny statutárních orgánů právnických osob, </w:t>
      </w:r>
    </w:p>
    <w:p w14:paraId="6EDA76CD" w14:textId="77777777" w:rsidR="006E7F59" w:rsidRPr="00D61564" w:rsidRDefault="006E7F59" w:rsidP="005C4816">
      <w:pPr>
        <w:pStyle w:val="Default"/>
        <w:numPr>
          <w:ilvl w:val="1"/>
          <w:numId w:val="3"/>
        </w:numPr>
        <w:spacing w:line="276" w:lineRule="auto"/>
        <w:rPr>
          <w:color w:val="000009"/>
        </w:rPr>
      </w:pPr>
      <w:r w:rsidRPr="00D61564">
        <w:rPr>
          <w:color w:val="000009"/>
        </w:rPr>
        <w:t xml:space="preserve">• na tvorbu zisku a základního jmění, </w:t>
      </w:r>
    </w:p>
    <w:p w14:paraId="4E0C8238" w14:textId="77777777" w:rsidR="006E7F59" w:rsidRPr="00D61564" w:rsidRDefault="006E7F59" w:rsidP="005C4816">
      <w:pPr>
        <w:pStyle w:val="Default"/>
        <w:numPr>
          <w:ilvl w:val="1"/>
          <w:numId w:val="3"/>
        </w:numPr>
        <w:spacing w:line="276" w:lineRule="auto"/>
      </w:pPr>
      <w:r w:rsidRPr="00D61564">
        <w:rPr>
          <w:color w:val="000009"/>
        </w:rPr>
        <w:t xml:space="preserve">• na členské příspěvky v mezinárodních institucích, </w:t>
      </w:r>
    </w:p>
    <w:p w14:paraId="50EC7FF9" w14:textId="77777777" w:rsidR="006E7F59" w:rsidRPr="00D61564" w:rsidRDefault="006E7F59" w:rsidP="005C4816">
      <w:pPr>
        <w:pStyle w:val="Default"/>
        <w:numPr>
          <w:ilvl w:val="1"/>
          <w:numId w:val="3"/>
        </w:numPr>
        <w:spacing w:line="276" w:lineRule="auto"/>
        <w:rPr>
          <w:color w:val="000009"/>
        </w:rPr>
      </w:pPr>
      <w:r w:rsidRPr="00D61564">
        <w:rPr>
          <w:color w:val="000009"/>
        </w:rPr>
        <w:t xml:space="preserve">• na splátky půjček a na leasingové splátky, </w:t>
      </w:r>
    </w:p>
    <w:p w14:paraId="1BF6674C" w14:textId="77777777" w:rsidR="006E7F59" w:rsidRPr="00D61564" w:rsidRDefault="006E7F59" w:rsidP="005C4816">
      <w:pPr>
        <w:pStyle w:val="Default"/>
        <w:numPr>
          <w:ilvl w:val="1"/>
          <w:numId w:val="3"/>
        </w:numPr>
        <w:spacing w:line="276" w:lineRule="auto"/>
        <w:rPr>
          <w:color w:val="000009"/>
        </w:rPr>
      </w:pPr>
      <w:r w:rsidRPr="00D61564">
        <w:rPr>
          <w:color w:val="000009"/>
        </w:rPr>
        <w:t xml:space="preserve">• na odpisy majetku, </w:t>
      </w:r>
    </w:p>
    <w:p w14:paraId="56E5A167" w14:textId="77777777" w:rsidR="006E7F59" w:rsidRPr="00D61564" w:rsidRDefault="006E7F59" w:rsidP="005C4816">
      <w:pPr>
        <w:pStyle w:val="Default"/>
        <w:numPr>
          <w:ilvl w:val="1"/>
          <w:numId w:val="3"/>
        </w:numPr>
        <w:spacing w:line="276" w:lineRule="auto"/>
      </w:pPr>
      <w:r w:rsidRPr="00D61564">
        <w:rPr>
          <w:color w:val="000009"/>
        </w:rPr>
        <w:t xml:space="preserve">• na provedení účetního či daňového auditu, zpracování žádosti o dotaci či její vyúčtování </w:t>
      </w:r>
    </w:p>
    <w:p w14:paraId="426DE19B" w14:textId="77777777" w:rsidR="006E7F59" w:rsidRPr="00D61564" w:rsidRDefault="006E7F59" w:rsidP="005C4816">
      <w:pPr>
        <w:pStyle w:val="Default"/>
        <w:numPr>
          <w:ilvl w:val="1"/>
          <w:numId w:val="3"/>
        </w:numPr>
        <w:spacing w:line="276" w:lineRule="auto"/>
        <w:rPr>
          <w:color w:val="000009"/>
        </w:rPr>
      </w:pPr>
      <w:r w:rsidRPr="00D61564">
        <w:rPr>
          <w:color w:val="000009"/>
        </w:rPr>
        <w:t xml:space="preserve">• na pokuty, penále a sankce, </w:t>
      </w:r>
    </w:p>
    <w:p w14:paraId="0C74D473" w14:textId="77777777" w:rsidR="006E7F59" w:rsidRPr="00D61564" w:rsidRDefault="006E7F59" w:rsidP="005C4816">
      <w:pPr>
        <w:pStyle w:val="Default"/>
        <w:numPr>
          <w:ilvl w:val="1"/>
          <w:numId w:val="3"/>
        </w:numPr>
        <w:spacing w:line="276" w:lineRule="auto"/>
        <w:rPr>
          <w:color w:val="000009"/>
        </w:rPr>
      </w:pPr>
      <w:r w:rsidRPr="00D61564">
        <w:rPr>
          <w:color w:val="000009"/>
        </w:rPr>
        <w:t xml:space="preserve">• na stravné zaměstnanců, na jízdné pro zaměstnance </w:t>
      </w:r>
    </w:p>
    <w:p w14:paraId="7906EAC8" w14:textId="77777777" w:rsidR="006E7F59" w:rsidRPr="00D61564" w:rsidRDefault="006E7F59" w:rsidP="005C4816">
      <w:pPr>
        <w:pStyle w:val="Default"/>
        <w:numPr>
          <w:ilvl w:val="1"/>
          <w:numId w:val="3"/>
        </w:numPr>
        <w:spacing w:line="276" w:lineRule="auto"/>
      </w:pPr>
      <w:r w:rsidRPr="00D61564">
        <w:rPr>
          <w:color w:val="000009"/>
        </w:rPr>
        <w:t xml:space="preserve">• na nespecifikované výdaje (tj. výdaje, které nelze účetně doložit). </w:t>
      </w:r>
    </w:p>
    <w:p w14:paraId="37413CD4" w14:textId="52BCCBAE" w:rsidR="006E7F59" w:rsidRPr="00D61564" w:rsidRDefault="006E7F59" w:rsidP="005C4816">
      <w:pPr>
        <w:pStyle w:val="Default"/>
        <w:spacing w:line="276" w:lineRule="auto"/>
        <w:rPr>
          <w:color w:val="000009"/>
        </w:rPr>
      </w:pPr>
      <w:r w:rsidRPr="00D61564">
        <w:rPr>
          <w:color w:val="000009"/>
        </w:rPr>
        <w:t xml:space="preserve">11. Z poskytnutých finančních prostředků příjemce dotace </w:t>
      </w:r>
      <w:r w:rsidRPr="00D61564">
        <w:rPr>
          <w:b/>
          <w:bCs/>
          <w:color w:val="000009"/>
        </w:rPr>
        <w:t>může hradit</w:t>
      </w:r>
      <w:r w:rsidRPr="00D61564">
        <w:rPr>
          <w:color w:val="000009"/>
        </w:rPr>
        <w:t>:</w:t>
      </w:r>
    </w:p>
    <w:p w14:paraId="02629F83" w14:textId="77777777" w:rsidR="006E7F59" w:rsidRPr="00D61564" w:rsidRDefault="006E7F59" w:rsidP="005C4816">
      <w:pPr>
        <w:pStyle w:val="Default"/>
        <w:spacing w:line="276" w:lineRule="auto"/>
      </w:pPr>
      <w:r w:rsidRPr="00D61564">
        <w:rPr>
          <w:color w:val="000009"/>
        </w:rPr>
        <w:t xml:space="preserve">• provozní náklady nezbytné pro realizaci činnosti, na kterou byla dotace poskytnuta, které jsou identifikovatelné, účetně evidované, ověřitelné a podložené originálními dokumenty (např. vodné, stočné, elektrická energie, plyn), </w:t>
      </w:r>
    </w:p>
    <w:p w14:paraId="4D20D7E6" w14:textId="0AACFFBB" w:rsidR="006E7F59" w:rsidRPr="00D61564" w:rsidRDefault="00D61564" w:rsidP="005C4816">
      <w:pPr>
        <w:pStyle w:val="Default"/>
        <w:spacing w:line="276" w:lineRule="auto"/>
      </w:pPr>
      <w:r w:rsidRPr="00D61564">
        <w:rPr>
          <w:color w:val="000009"/>
        </w:rPr>
        <w:t xml:space="preserve">• </w:t>
      </w:r>
      <w:r w:rsidR="006E7F59" w:rsidRPr="00D61564">
        <w:rPr>
          <w:color w:val="000009"/>
        </w:rPr>
        <w:t>pořízení nebo technické zhodnocení dlouhodobého hmotného majetku, jehož pořizovací cena je do výše 100 000 Kč, nebo dlouhodobého nehmotného majetku, jehož pořizovací cena je do výše 60 000 Kč</w:t>
      </w:r>
    </w:p>
    <w:p w14:paraId="366640EB" w14:textId="77777777" w:rsidR="006E7F59" w:rsidRPr="00D61564" w:rsidRDefault="006E7F59" w:rsidP="005C4816">
      <w:pPr>
        <w:pStyle w:val="Default"/>
        <w:spacing w:line="276" w:lineRule="auto"/>
      </w:pPr>
      <w:r w:rsidRPr="00D61564">
        <w:rPr>
          <w:color w:val="000009"/>
        </w:rPr>
        <w:t xml:space="preserve">12. Je-li z rozpočtových prostředků hrazen nákup drobného dlouhodobého hmotného či nehmotného majetku, jehož doba použitelnosti je delší než jeden rok, je příjemce povinen vést evidenci tohoto majetku, bez ohledu na výši ocenění položky. </w:t>
      </w:r>
    </w:p>
    <w:p w14:paraId="0BD5472D" w14:textId="77777777" w:rsidR="006E7F59" w:rsidRPr="00D61564" w:rsidRDefault="006E7F59" w:rsidP="005C4816">
      <w:pPr>
        <w:pStyle w:val="Default"/>
        <w:spacing w:line="276" w:lineRule="auto"/>
      </w:pPr>
      <w:r w:rsidRPr="00D61564">
        <w:rPr>
          <w:color w:val="000009"/>
        </w:rPr>
        <w:t xml:space="preserve">13. Realizace činnosti ani dotace není převoditelná na jiný právní subjekt. Příjemce dotace je povinen činnost realizovat vlastním jménem, na vlastní účet a na vlastní odpovědnost. </w:t>
      </w:r>
    </w:p>
    <w:p w14:paraId="10183542" w14:textId="77777777" w:rsidR="006E7F59" w:rsidRPr="00D61564" w:rsidRDefault="006E7F59" w:rsidP="005C4816">
      <w:pPr>
        <w:pStyle w:val="Default"/>
        <w:spacing w:line="276" w:lineRule="auto"/>
      </w:pPr>
      <w:r w:rsidRPr="00D61564">
        <w:rPr>
          <w:color w:val="000009"/>
        </w:rPr>
        <w:lastRenderedPageBreak/>
        <w:t xml:space="preserve">14. Maximální výše dotace na jednoho žadatele bude dosahovat 10 % celkového předpokládaného objemu prostředků vyčleněného z rozpočtu na podporu stanoveného účelu. </w:t>
      </w:r>
    </w:p>
    <w:p w14:paraId="0BBFE964" w14:textId="2A8F4B4D" w:rsidR="006E7F59" w:rsidRPr="00D61564" w:rsidRDefault="006E7F59" w:rsidP="005C4816">
      <w:pPr>
        <w:pStyle w:val="Default"/>
        <w:spacing w:line="276" w:lineRule="auto"/>
        <w:rPr>
          <w:color w:val="000009"/>
        </w:rPr>
      </w:pPr>
      <w:r w:rsidRPr="00D61564">
        <w:rPr>
          <w:color w:val="000009"/>
        </w:rPr>
        <w:t xml:space="preserve">15. Kritéria pro hodnocení žádosti: </w:t>
      </w:r>
    </w:p>
    <w:p w14:paraId="43A4D9AC" w14:textId="2AA5FD8C" w:rsidR="00D61564" w:rsidRPr="00D61564" w:rsidRDefault="00D61564" w:rsidP="005C4816">
      <w:pPr>
        <w:numPr>
          <w:ilvl w:val="1"/>
          <w:numId w:val="16"/>
        </w:numPr>
        <w:autoSpaceDE w:val="0"/>
        <w:autoSpaceDN w:val="0"/>
        <w:adjustRightInd w:val="0"/>
        <w:spacing w:after="0" w:line="276" w:lineRule="auto"/>
        <w:rPr>
          <w:rFonts w:ascii="Times New Roman" w:hAnsi="Times New Roman" w:cs="Times New Roman"/>
          <w:color w:val="000009"/>
          <w:sz w:val="24"/>
          <w:szCs w:val="24"/>
        </w:rPr>
      </w:pPr>
      <w:r w:rsidRPr="00D61564">
        <w:rPr>
          <w:rFonts w:ascii="Times New Roman" w:hAnsi="Times New Roman" w:cs="Times New Roman"/>
          <w:color w:val="000009"/>
          <w:sz w:val="24"/>
          <w:szCs w:val="24"/>
        </w:rPr>
        <w:t>• Velikost cílové skupiny</w:t>
      </w:r>
      <w:r w:rsidRPr="00D61564">
        <w:rPr>
          <w:rFonts w:ascii="Times New Roman" w:hAnsi="Times New Roman" w:cs="Times New Roman"/>
          <w:color w:val="000009"/>
          <w:sz w:val="24"/>
          <w:szCs w:val="24"/>
          <w:vertAlign w:val="superscript"/>
        </w:rPr>
        <w:t>1</w:t>
      </w:r>
      <w:r w:rsidRPr="00D61564">
        <w:rPr>
          <w:rFonts w:ascii="Times New Roman" w:hAnsi="Times New Roman" w:cs="Times New Roman"/>
          <w:color w:val="000009"/>
          <w:sz w:val="24"/>
          <w:szCs w:val="24"/>
        </w:rPr>
        <w:t xml:space="preserve"> </w:t>
      </w:r>
      <w:r w:rsidR="00406BB0">
        <w:rPr>
          <w:rFonts w:ascii="Times New Roman" w:hAnsi="Times New Roman" w:cs="Times New Roman"/>
          <w:color w:val="000009"/>
          <w:sz w:val="24"/>
          <w:szCs w:val="24"/>
        </w:rPr>
        <w:t xml:space="preserve">– váha kritéria </w:t>
      </w:r>
      <w:r w:rsidRPr="00D61564">
        <w:rPr>
          <w:rFonts w:ascii="Times New Roman" w:hAnsi="Times New Roman" w:cs="Times New Roman"/>
          <w:color w:val="000009"/>
          <w:sz w:val="24"/>
          <w:szCs w:val="24"/>
        </w:rPr>
        <w:t xml:space="preserve">max. 50 % </w:t>
      </w:r>
    </w:p>
    <w:p w14:paraId="28656C9F" w14:textId="2593AF8E" w:rsidR="0024341E" w:rsidRPr="0024341E" w:rsidRDefault="00D61564" w:rsidP="005C4816">
      <w:pPr>
        <w:numPr>
          <w:ilvl w:val="1"/>
          <w:numId w:val="16"/>
        </w:numPr>
        <w:autoSpaceDE w:val="0"/>
        <w:autoSpaceDN w:val="0"/>
        <w:adjustRightInd w:val="0"/>
        <w:spacing w:after="0" w:line="276" w:lineRule="auto"/>
        <w:rPr>
          <w:rFonts w:ascii="Times New Roman" w:hAnsi="Times New Roman" w:cs="Times New Roman"/>
          <w:color w:val="000000"/>
          <w:sz w:val="24"/>
          <w:szCs w:val="24"/>
        </w:rPr>
      </w:pPr>
      <w:r w:rsidRPr="00D61564">
        <w:rPr>
          <w:rFonts w:ascii="Times New Roman" w:hAnsi="Times New Roman" w:cs="Times New Roman"/>
          <w:color w:val="000009"/>
          <w:sz w:val="24"/>
          <w:szCs w:val="24"/>
        </w:rPr>
        <w:t xml:space="preserve">• </w:t>
      </w:r>
      <w:r w:rsidR="0024341E" w:rsidRPr="00D61564">
        <w:rPr>
          <w:rFonts w:ascii="Times New Roman" w:hAnsi="Times New Roman" w:cs="Times New Roman"/>
          <w:color w:val="000009"/>
          <w:sz w:val="24"/>
          <w:szCs w:val="24"/>
        </w:rPr>
        <w:t xml:space="preserve">Spolupráce s MČ Praha 8 </w:t>
      </w:r>
      <w:r w:rsidR="00406BB0">
        <w:rPr>
          <w:rFonts w:ascii="Times New Roman" w:hAnsi="Times New Roman" w:cs="Times New Roman"/>
          <w:color w:val="000009"/>
          <w:sz w:val="24"/>
          <w:szCs w:val="24"/>
        </w:rPr>
        <w:t xml:space="preserve">– váha kritéria </w:t>
      </w:r>
      <w:r w:rsidR="0024341E" w:rsidRPr="00D61564">
        <w:rPr>
          <w:rFonts w:ascii="Times New Roman" w:hAnsi="Times New Roman" w:cs="Times New Roman"/>
          <w:color w:val="000009"/>
          <w:sz w:val="24"/>
          <w:szCs w:val="24"/>
        </w:rPr>
        <w:t xml:space="preserve">max. 10 % </w:t>
      </w:r>
    </w:p>
    <w:p w14:paraId="263F8057" w14:textId="0EE403A5" w:rsidR="00D61564" w:rsidRPr="0024341E" w:rsidRDefault="0024341E" w:rsidP="005C4816">
      <w:pPr>
        <w:numPr>
          <w:ilvl w:val="1"/>
          <w:numId w:val="16"/>
        </w:numPr>
        <w:autoSpaceDE w:val="0"/>
        <w:autoSpaceDN w:val="0"/>
        <w:adjustRightInd w:val="0"/>
        <w:spacing w:after="0" w:line="276" w:lineRule="auto"/>
        <w:rPr>
          <w:rFonts w:ascii="Times New Roman" w:hAnsi="Times New Roman" w:cs="Times New Roman"/>
          <w:color w:val="000000"/>
          <w:sz w:val="24"/>
          <w:szCs w:val="24"/>
        </w:rPr>
      </w:pPr>
      <w:r w:rsidRPr="0024341E">
        <w:rPr>
          <w:rFonts w:ascii="Times New Roman" w:hAnsi="Times New Roman" w:cs="Times New Roman"/>
          <w:color w:val="000009"/>
          <w:sz w:val="24"/>
          <w:szCs w:val="24"/>
        </w:rPr>
        <w:t xml:space="preserve">• </w:t>
      </w:r>
      <w:r w:rsidR="00D61564" w:rsidRPr="0024341E">
        <w:rPr>
          <w:rFonts w:ascii="Times New Roman" w:hAnsi="Times New Roman" w:cs="Times New Roman"/>
          <w:color w:val="000009"/>
          <w:sz w:val="24"/>
          <w:szCs w:val="24"/>
        </w:rPr>
        <w:t xml:space="preserve">Potřebnost činnosti </w:t>
      </w:r>
    </w:p>
    <w:p w14:paraId="3301E3B1" w14:textId="77777777" w:rsidR="006E7F59" w:rsidRPr="00D61564" w:rsidRDefault="006E7F59" w:rsidP="005C4816">
      <w:pPr>
        <w:numPr>
          <w:ilvl w:val="1"/>
          <w:numId w:val="16"/>
        </w:numPr>
        <w:autoSpaceDE w:val="0"/>
        <w:autoSpaceDN w:val="0"/>
        <w:adjustRightInd w:val="0"/>
        <w:spacing w:after="0" w:line="276" w:lineRule="auto"/>
        <w:rPr>
          <w:rFonts w:ascii="Times New Roman" w:hAnsi="Times New Roman" w:cs="Times New Roman"/>
          <w:color w:val="000000"/>
          <w:sz w:val="24"/>
          <w:szCs w:val="24"/>
        </w:rPr>
      </w:pPr>
      <w:r w:rsidRPr="00D61564">
        <w:rPr>
          <w:rFonts w:ascii="Times New Roman" w:hAnsi="Times New Roman" w:cs="Times New Roman"/>
          <w:color w:val="000009"/>
          <w:sz w:val="24"/>
          <w:szCs w:val="24"/>
        </w:rPr>
        <w:t xml:space="preserve">16. Kritérium „Potřebnost činnosti“ se skládá z těchto podkritérií: </w:t>
      </w:r>
    </w:p>
    <w:p w14:paraId="6A88D2CB" w14:textId="77777777" w:rsidR="006E7F59" w:rsidRPr="00D61564" w:rsidRDefault="006E7F59" w:rsidP="005C4816">
      <w:pPr>
        <w:pStyle w:val="Default"/>
        <w:spacing w:line="276" w:lineRule="auto"/>
        <w:rPr>
          <w:color w:val="000009"/>
        </w:rPr>
      </w:pPr>
      <w:r w:rsidRPr="00D61564">
        <w:rPr>
          <w:color w:val="000009"/>
        </w:rPr>
        <w:t xml:space="preserve">- podpora pravidelné celoroční činnosti; </w:t>
      </w:r>
    </w:p>
    <w:p w14:paraId="1E0B9941" w14:textId="77777777" w:rsidR="006E7F59" w:rsidRPr="00D61564" w:rsidRDefault="006E7F59" w:rsidP="005C4816">
      <w:pPr>
        <w:pStyle w:val="Default"/>
        <w:spacing w:line="276" w:lineRule="auto"/>
        <w:rPr>
          <w:color w:val="000009"/>
        </w:rPr>
      </w:pPr>
      <w:r w:rsidRPr="00D61564">
        <w:rPr>
          <w:color w:val="000009"/>
        </w:rPr>
        <w:t xml:space="preserve">- finanční dostupnost aktivit pro cílovou skupinu; </w:t>
      </w:r>
    </w:p>
    <w:p w14:paraId="3E030E7B" w14:textId="77777777" w:rsidR="006E7F59" w:rsidRPr="00D61564" w:rsidRDefault="006E7F59" w:rsidP="005C4816">
      <w:pPr>
        <w:pStyle w:val="Default"/>
        <w:spacing w:line="276" w:lineRule="auto"/>
        <w:rPr>
          <w:color w:val="000009"/>
        </w:rPr>
      </w:pPr>
      <w:r w:rsidRPr="00D61564">
        <w:rPr>
          <w:color w:val="000009"/>
        </w:rPr>
        <w:t xml:space="preserve">- lokální dostupnost aktivit pro cílovou skupinu; </w:t>
      </w:r>
    </w:p>
    <w:p w14:paraId="164F638C" w14:textId="77777777" w:rsidR="006E7F59" w:rsidRPr="00D61564" w:rsidRDefault="006E7F59" w:rsidP="005C4816">
      <w:pPr>
        <w:pStyle w:val="Default"/>
        <w:spacing w:line="276" w:lineRule="auto"/>
      </w:pPr>
      <w:r w:rsidRPr="00D61564">
        <w:rPr>
          <w:color w:val="000009"/>
        </w:rPr>
        <w:t xml:space="preserve">- podpora pravidelně se opakujících jednorázových akcí, např. festivalů, soutěží, přehlídek apod.; </w:t>
      </w:r>
    </w:p>
    <w:p w14:paraId="7EAAA3AF" w14:textId="25240882" w:rsidR="006E7F59" w:rsidRPr="00D61564" w:rsidRDefault="006E7F59" w:rsidP="005C4816">
      <w:pPr>
        <w:pStyle w:val="Default"/>
        <w:spacing w:line="276" w:lineRule="auto"/>
      </w:pPr>
      <w:r w:rsidRPr="00D61564">
        <w:rPr>
          <w:color w:val="000009"/>
        </w:rPr>
        <w:t>- podpora neziskových a menších organizací, které nedokáž</w:t>
      </w:r>
      <w:r w:rsidR="00F022C1">
        <w:rPr>
          <w:color w:val="000009"/>
        </w:rPr>
        <w:t>í</w:t>
      </w:r>
      <w:r w:rsidRPr="00D61564">
        <w:rPr>
          <w:color w:val="000009"/>
        </w:rPr>
        <w:t xml:space="preserve"> získat finanční prostředky např. od sponzorů; </w:t>
      </w:r>
    </w:p>
    <w:p w14:paraId="735668C2" w14:textId="77777777" w:rsidR="006E7F59" w:rsidRPr="00D61564" w:rsidRDefault="006E7F59" w:rsidP="005C4816">
      <w:pPr>
        <w:pStyle w:val="Default"/>
        <w:spacing w:line="276" w:lineRule="auto"/>
        <w:rPr>
          <w:color w:val="000009"/>
        </w:rPr>
      </w:pPr>
      <w:r w:rsidRPr="00D61564">
        <w:rPr>
          <w:color w:val="000009"/>
        </w:rPr>
        <w:t xml:space="preserve">- podpora méně obvyklých volnočasových nesportovních aktivit; </w:t>
      </w:r>
    </w:p>
    <w:p w14:paraId="54FDC1CD" w14:textId="77777777" w:rsidR="006E7F59" w:rsidRPr="00D61564" w:rsidRDefault="006E7F59" w:rsidP="005C4816">
      <w:pPr>
        <w:pStyle w:val="Default"/>
        <w:spacing w:line="276" w:lineRule="auto"/>
      </w:pPr>
      <w:r w:rsidRPr="00D61564">
        <w:rPr>
          <w:color w:val="000009"/>
        </w:rPr>
        <w:t xml:space="preserve">- podpora organizací, které pozitivně reprezentují MČ Praha 8 za jejími hranicemi a jejichž význam přesahuje její hranice; </w:t>
      </w:r>
    </w:p>
    <w:p w14:paraId="061B41AA" w14:textId="0A930282" w:rsidR="006E7F59" w:rsidRPr="00BF7D7C" w:rsidRDefault="006E7F59" w:rsidP="005C4816">
      <w:pPr>
        <w:pStyle w:val="Default"/>
        <w:spacing w:line="276" w:lineRule="auto"/>
      </w:pPr>
      <w:r w:rsidRPr="00D61564">
        <w:rPr>
          <w:color w:val="000009"/>
        </w:rPr>
        <w:t>- podpora organizací, které si o dotace nežádají v jiném dotačním řízení na MČ Praha 8</w:t>
      </w:r>
      <w:r w:rsidR="00BF7D7C">
        <w:rPr>
          <w:color w:val="000009"/>
        </w:rPr>
        <w:t>;</w:t>
      </w:r>
    </w:p>
    <w:p w14:paraId="5EB2D792" w14:textId="77777777" w:rsidR="006E7F59" w:rsidRPr="00D61564" w:rsidRDefault="006E7F59" w:rsidP="005C4816">
      <w:pPr>
        <w:pStyle w:val="Default"/>
        <w:spacing w:line="276" w:lineRule="auto"/>
      </w:pPr>
      <w:r w:rsidRPr="00D61564">
        <w:rPr>
          <w:color w:val="000009"/>
        </w:rPr>
        <w:t xml:space="preserve">- zohlednění prvožadatelů o dotaci; </w:t>
      </w:r>
    </w:p>
    <w:p w14:paraId="5D4D83A3" w14:textId="18A9319A" w:rsidR="006E7F59" w:rsidRPr="00D61564" w:rsidRDefault="006E7F59" w:rsidP="005C4816">
      <w:pPr>
        <w:pStyle w:val="Default"/>
        <w:spacing w:line="276" w:lineRule="auto"/>
        <w:rPr>
          <w:color w:val="000009"/>
        </w:rPr>
      </w:pPr>
      <w:r w:rsidRPr="00D61564">
        <w:rPr>
          <w:color w:val="000009"/>
        </w:rPr>
        <w:t xml:space="preserve">- nekomerční akce. </w:t>
      </w:r>
    </w:p>
    <w:p w14:paraId="01BFF763" w14:textId="77777777" w:rsidR="006E7F59" w:rsidRPr="00D61564" w:rsidRDefault="006E7F59" w:rsidP="005C4816">
      <w:pPr>
        <w:pStyle w:val="Default"/>
        <w:spacing w:line="276" w:lineRule="auto"/>
        <w:rPr>
          <w:color w:val="000009"/>
        </w:rPr>
      </w:pPr>
      <w:r w:rsidRPr="00D61564">
        <w:rPr>
          <w:color w:val="000009"/>
        </w:rPr>
        <w:t xml:space="preserve">(výše uvedená „podkritéria“ nejsou uvedena podle jejich důležitosti). </w:t>
      </w:r>
    </w:p>
    <w:p w14:paraId="3C823083" w14:textId="42B6C609" w:rsidR="006E7F59" w:rsidRDefault="006E7F59" w:rsidP="005C4816">
      <w:pPr>
        <w:pStyle w:val="Default"/>
        <w:spacing w:line="276" w:lineRule="auto"/>
        <w:rPr>
          <w:color w:val="000009"/>
        </w:rPr>
      </w:pPr>
      <w:r w:rsidRPr="00D61564">
        <w:rPr>
          <w:color w:val="000009"/>
        </w:rPr>
        <w:t xml:space="preserve">17. Uvede-li žadatel do žádosti, nebo jejích příloh, neúplné či nepravdivé informace, nebo informace, které jsou v rozporu s těmito Podmínkami, bude jeho žádost vyřazena z dotačního řízení. </w:t>
      </w:r>
    </w:p>
    <w:p w14:paraId="7C039A80" w14:textId="77777777" w:rsidR="005C4816" w:rsidRPr="00D61564" w:rsidRDefault="005C4816" w:rsidP="005C4816">
      <w:pPr>
        <w:pStyle w:val="Default"/>
        <w:spacing w:line="276" w:lineRule="auto"/>
      </w:pPr>
    </w:p>
    <w:p w14:paraId="698BD720" w14:textId="77777777" w:rsidR="006E7F59" w:rsidRPr="00D61564" w:rsidRDefault="006E7F59" w:rsidP="005C4816">
      <w:pPr>
        <w:pStyle w:val="Default"/>
        <w:spacing w:line="276" w:lineRule="auto"/>
        <w:rPr>
          <w:color w:val="000009"/>
        </w:rPr>
      </w:pPr>
      <w:r w:rsidRPr="00D61564">
        <w:rPr>
          <w:b/>
          <w:bCs/>
          <w:color w:val="000009"/>
        </w:rPr>
        <w:t xml:space="preserve">Článek III. </w:t>
      </w:r>
    </w:p>
    <w:p w14:paraId="34C8C6AF" w14:textId="77777777" w:rsidR="006E7F59" w:rsidRPr="00D61564" w:rsidRDefault="006E7F59" w:rsidP="005C4816">
      <w:pPr>
        <w:pStyle w:val="Default"/>
        <w:spacing w:line="276" w:lineRule="auto"/>
        <w:rPr>
          <w:color w:val="000009"/>
        </w:rPr>
      </w:pPr>
      <w:r w:rsidRPr="00D61564">
        <w:rPr>
          <w:b/>
          <w:bCs/>
          <w:color w:val="000009"/>
        </w:rPr>
        <w:t xml:space="preserve">Podání žádosti </w:t>
      </w:r>
    </w:p>
    <w:p w14:paraId="677D9DC7" w14:textId="75ED8E1C" w:rsidR="00F022C1" w:rsidRPr="00D61564" w:rsidRDefault="00F022C1" w:rsidP="00F022C1">
      <w:pPr>
        <w:pStyle w:val="Default"/>
        <w:spacing w:line="276" w:lineRule="auto"/>
      </w:pPr>
      <w:r>
        <w:rPr>
          <w:color w:val="000009"/>
        </w:rPr>
        <w:t>1</w:t>
      </w:r>
      <w:r w:rsidRPr="00D61564">
        <w:rPr>
          <w:color w:val="000009"/>
        </w:rPr>
        <w:t xml:space="preserve">. </w:t>
      </w:r>
      <w:r w:rsidRPr="00F022C1">
        <w:t>Do dotačního (grantového) řízení se zařazují žádosti podané ve lhůtě</w:t>
      </w:r>
      <w:r w:rsidRPr="00D61564">
        <w:rPr>
          <w:b/>
          <w:bCs/>
        </w:rPr>
        <w:t xml:space="preserve"> </w:t>
      </w:r>
      <w:r w:rsidRPr="00967875">
        <w:rPr>
          <w:b/>
          <w:bCs/>
        </w:rPr>
        <w:t>od 27. 3. 2023 do 17. 4. 2023 včetně</w:t>
      </w:r>
      <w:r w:rsidRPr="00967875">
        <w:rPr>
          <w:b/>
          <w:bCs/>
          <w:color w:val="000009"/>
        </w:rPr>
        <w:t>.</w:t>
      </w:r>
      <w:r w:rsidRPr="00D61564">
        <w:rPr>
          <w:b/>
          <w:bCs/>
          <w:color w:val="000009"/>
        </w:rPr>
        <w:t xml:space="preserve"> </w:t>
      </w:r>
    </w:p>
    <w:p w14:paraId="157AFC2C" w14:textId="65A2E4C4" w:rsidR="006E7F59" w:rsidRPr="00D61564" w:rsidRDefault="00F022C1" w:rsidP="005C4816">
      <w:pPr>
        <w:pStyle w:val="Default"/>
        <w:spacing w:line="276" w:lineRule="auto"/>
      </w:pPr>
      <w:r>
        <w:t>2</w:t>
      </w:r>
      <w:r w:rsidR="006E7F59" w:rsidRPr="00D61564">
        <w:t xml:space="preserve">. </w:t>
      </w:r>
      <w:r w:rsidR="006E7F59" w:rsidRPr="00D61564">
        <w:rPr>
          <w:color w:val="000009"/>
        </w:rPr>
        <w:t xml:space="preserve">Žadatel může podat žádost prostřednictvím svého statutárního zástupce nebo osoby oprávněné jednat za žadatele za předpokladu, že splňuje předpoklady uvedené v těchto Podmínkách, tj.: </w:t>
      </w:r>
    </w:p>
    <w:p w14:paraId="2A28DA3C" w14:textId="77777777" w:rsidR="006E7F59" w:rsidRPr="00D61564" w:rsidRDefault="006E7F59" w:rsidP="005C4816">
      <w:pPr>
        <w:pStyle w:val="Default"/>
        <w:spacing w:line="276" w:lineRule="auto"/>
      </w:pPr>
      <w:r w:rsidRPr="00D61564">
        <w:rPr>
          <w:color w:val="000009"/>
        </w:rPr>
        <w:t xml:space="preserve">• žadatel o dotaci nemusí mít sídlo na území hl. města Prahy, ale musí realizovat své aktivity na území MČ Praha 8; </w:t>
      </w:r>
    </w:p>
    <w:p w14:paraId="7C48F6C0" w14:textId="77777777" w:rsidR="006E7F59" w:rsidRPr="00D61564" w:rsidRDefault="006E7F59" w:rsidP="005C4816">
      <w:pPr>
        <w:pStyle w:val="Default"/>
        <w:spacing w:line="276" w:lineRule="auto"/>
      </w:pPr>
      <w:r w:rsidRPr="00D61564">
        <w:rPr>
          <w:color w:val="000009"/>
        </w:rPr>
        <w:t xml:space="preserve">• žadatel není zřízen hlavním městem Prahou, MČ Praha 8 ani ostatními městskými částmi hlavního města Praha a není ani příspěvkovou nebo jinou organizací těchto subjektů; </w:t>
      </w:r>
    </w:p>
    <w:p w14:paraId="162F247B" w14:textId="77777777" w:rsidR="006E7F59" w:rsidRPr="00D61564" w:rsidRDefault="006E7F59" w:rsidP="005C4816">
      <w:pPr>
        <w:pStyle w:val="Default"/>
        <w:spacing w:line="276" w:lineRule="auto"/>
      </w:pPr>
      <w:r w:rsidRPr="00D61564">
        <w:rPr>
          <w:color w:val="000009"/>
        </w:rPr>
        <w:t xml:space="preserve">• činnost žadatele je určena pro děti a mládež z MČ Praha 8. </w:t>
      </w:r>
    </w:p>
    <w:p w14:paraId="2997388F" w14:textId="6B5BB66A" w:rsidR="006E7F59" w:rsidRPr="00D61564" w:rsidRDefault="00F022C1" w:rsidP="005C4816">
      <w:pPr>
        <w:pStyle w:val="Default"/>
        <w:spacing w:line="276" w:lineRule="auto"/>
        <w:rPr>
          <w:color w:val="000009"/>
        </w:rPr>
      </w:pPr>
      <w:r>
        <w:t>3</w:t>
      </w:r>
      <w:r w:rsidR="006E7F59" w:rsidRPr="00D61564">
        <w:t xml:space="preserve">. </w:t>
      </w:r>
      <w:r w:rsidR="006E7F59" w:rsidRPr="00D61564">
        <w:rPr>
          <w:color w:val="000009"/>
        </w:rPr>
        <w:t xml:space="preserve">Žadatel je do dotačního řízení zařazen výhradně na základě žádosti vyplněné v elektronickém systému https://dotace.praha8.cz/, provozovaného MČ Praha 8. </w:t>
      </w:r>
    </w:p>
    <w:p w14:paraId="2961906E" w14:textId="39102A32" w:rsidR="006E7F59" w:rsidRPr="00D61564" w:rsidRDefault="00F022C1" w:rsidP="005C4816">
      <w:pPr>
        <w:pStyle w:val="Default"/>
        <w:spacing w:line="276" w:lineRule="auto"/>
      </w:pPr>
      <w:r>
        <w:t>4</w:t>
      </w:r>
      <w:r w:rsidR="006E7F59" w:rsidRPr="00D61564">
        <w:t xml:space="preserve">. </w:t>
      </w:r>
      <w:r w:rsidR="006E7F59" w:rsidRPr="00D61564">
        <w:rPr>
          <w:color w:val="000009"/>
        </w:rPr>
        <w:t xml:space="preserve">Žadatel je do dotačního řízení zařazen na základě žádosti vyplněné podle odst. </w:t>
      </w:r>
      <w:r>
        <w:rPr>
          <w:color w:val="000009"/>
        </w:rPr>
        <w:t>3</w:t>
      </w:r>
      <w:r w:rsidR="006E7F59" w:rsidRPr="00D61564">
        <w:rPr>
          <w:color w:val="000009"/>
        </w:rPr>
        <w:t xml:space="preserve"> tohoto článku, </w:t>
      </w:r>
      <w:r w:rsidR="006E7F59" w:rsidRPr="00D61564">
        <w:rPr>
          <w:b/>
          <w:bCs/>
          <w:color w:val="000009"/>
        </w:rPr>
        <w:t xml:space="preserve">doručené poskytovateli dotace prostřednictvím jednoho z níže uvedených způsobů: </w:t>
      </w:r>
    </w:p>
    <w:p w14:paraId="1EEE9492" w14:textId="49C6197A" w:rsidR="006E7F59" w:rsidRPr="00D61564" w:rsidRDefault="00853BB4" w:rsidP="005C4816">
      <w:pPr>
        <w:pStyle w:val="Default"/>
        <w:spacing w:line="276" w:lineRule="auto"/>
      </w:pPr>
      <w:r w:rsidRPr="00D61564">
        <w:rPr>
          <w:color w:val="000009"/>
        </w:rPr>
        <w:t xml:space="preserve">• </w:t>
      </w:r>
      <w:r w:rsidR="006E7F59" w:rsidRPr="00D61564">
        <w:rPr>
          <w:color w:val="000009"/>
        </w:rPr>
        <w:t xml:space="preserve">prostřednictvím elektronického systému </w:t>
      </w:r>
      <w:r w:rsidR="006E7F59" w:rsidRPr="00D61564">
        <w:t>https://dotace.praha8.cz/</w:t>
      </w:r>
      <w:r w:rsidR="006E7F59" w:rsidRPr="00D61564">
        <w:rPr>
          <w:color w:val="000009"/>
        </w:rPr>
        <w:t>, provozovaného MČ Praha</w:t>
      </w:r>
      <w:r w:rsidR="003175A4">
        <w:rPr>
          <w:color w:val="000009"/>
        </w:rPr>
        <w:t> </w:t>
      </w:r>
      <w:r w:rsidR="006E7F59" w:rsidRPr="00D61564">
        <w:rPr>
          <w:color w:val="000009"/>
        </w:rPr>
        <w:t>8</w:t>
      </w:r>
      <w:r w:rsidR="003175A4">
        <w:rPr>
          <w:color w:val="000009"/>
        </w:rPr>
        <w:t>,</w:t>
      </w:r>
      <w:r w:rsidR="006E7F59" w:rsidRPr="00D61564">
        <w:rPr>
          <w:color w:val="000009"/>
        </w:rPr>
        <w:t xml:space="preserve"> za pomoci tlačítka „Odeslat žádost datovou schránkou“; </w:t>
      </w:r>
    </w:p>
    <w:p w14:paraId="714CF0FA" w14:textId="1E30CED0" w:rsidR="006E7F59" w:rsidRPr="00D61564" w:rsidRDefault="00853BB4" w:rsidP="005C4816">
      <w:pPr>
        <w:pStyle w:val="Default"/>
        <w:spacing w:line="276" w:lineRule="auto"/>
      </w:pPr>
      <w:r w:rsidRPr="00D61564">
        <w:rPr>
          <w:color w:val="000009"/>
        </w:rPr>
        <w:lastRenderedPageBreak/>
        <w:t xml:space="preserve">• </w:t>
      </w:r>
      <w:r w:rsidR="006E7F59" w:rsidRPr="00D61564">
        <w:rPr>
          <w:color w:val="000009"/>
        </w:rPr>
        <w:t xml:space="preserve">osobně přes podatelnu Úřadu MČ Praha 8, na adrese U Meteoru 6, 180 00 Praha 8 – Libeň; předává se elektronickým systémem vygenerované potvrzení o vyplnění a uzavření žádosti v elektronickém systému </w:t>
      </w:r>
      <w:r w:rsidR="006E7F59" w:rsidRPr="00D61564">
        <w:t>https://dotace.praha8.cz/</w:t>
      </w:r>
      <w:r w:rsidR="006E7F59" w:rsidRPr="00D61564">
        <w:rPr>
          <w:color w:val="000009"/>
        </w:rPr>
        <w:t xml:space="preserve">, provozovaného MČ Praha 8; </w:t>
      </w:r>
    </w:p>
    <w:p w14:paraId="497DA757" w14:textId="4FDA5F8E" w:rsidR="006E7F59" w:rsidRPr="00D61564" w:rsidRDefault="00853BB4" w:rsidP="005C4816">
      <w:pPr>
        <w:pStyle w:val="Default"/>
        <w:spacing w:line="276" w:lineRule="auto"/>
      </w:pPr>
      <w:r w:rsidRPr="00D61564">
        <w:rPr>
          <w:color w:val="000009"/>
        </w:rPr>
        <w:t xml:space="preserve">• </w:t>
      </w:r>
      <w:r w:rsidR="006E7F59" w:rsidRPr="00D61564">
        <w:rPr>
          <w:color w:val="000009"/>
        </w:rPr>
        <w:t xml:space="preserve">prostřednictvím držitele poštovní licence; zasílá se elektronickým systémem vygenerované potvrzení o vyplnění a uzavření žádosti v elektronickém systému </w:t>
      </w:r>
      <w:r w:rsidR="006E7F59" w:rsidRPr="00D61564">
        <w:t>https://dotace.praha8.cz/</w:t>
      </w:r>
      <w:r w:rsidR="006E7F59" w:rsidRPr="00D61564">
        <w:rPr>
          <w:color w:val="000009"/>
        </w:rPr>
        <w:t>, provozovaného MČ Praha 8, v uzavřené obálce a jasně označené: „Úřad městské části Praha 8, odbor kultury, sportu, mládeže a památkové péče, dotace 202</w:t>
      </w:r>
      <w:r w:rsidR="00F022C1">
        <w:rPr>
          <w:color w:val="000009"/>
        </w:rPr>
        <w:t>3</w:t>
      </w:r>
      <w:r w:rsidR="006E7F59" w:rsidRPr="00D61564">
        <w:rPr>
          <w:color w:val="000009"/>
        </w:rPr>
        <w:t xml:space="preserve"> – volný čas, Zenklova 1/35, 180 00 Praha 8 – Libeň“. U takto podaných žádostí je pro určení termínu doručení žádosti poskytovateli dotace rozhodující razítko prokazující předání žádosti k poštovní přepravě provozovateli poštovních služeb. </w:t>
      </w:r>
    </w:p>
    <w:p w14:paraId="7489A30C" w14:textId="09C0C3B4" w:rsidR="006E7F59" w:rsidRPr="00D61564" w:rsidRDefault="00F022C1" w:rsidP="005C4816">
      <w:pPr>
        <w:pStyle w:val="Default"/>
        <w:spacing w:line="276" w:lineRule="auto"/>
        <w:rPr>
          <w:color w:val="000009"/>
        </w:rPr>
      </w:pPr>
      <w:r>
        <w:rPr>
          <w:color w:val="000009"/>
        </w:rPr>
        <w:t>5</w:t>
      </w:r>
      <w:r w:rsidR="006E7F59" w:rsidRPr="00D61564">
        <w:rPr>
          <w:color w:val="000009"/>
        </w:rPr>
        <w:t xml:space="preserve">. </w:t>
      </w:r>
      <w:r w:rsidR="006E7F59" w:rsidRPr="00F022C1">
        <w:rPr>
          <w:b/>
          <w:bCs/>
          <w:color w:val="000009"/>
        </w:rPr>
        <w:t>Povinné přílohy formuláře žádosti:</w:t>
      </w:r>
    </w:p>
    <w:p w14:paraId="5F191B75" w14:textId="6BE12E6F" w:rsidR="006E7F59" w:rsidRPr="00D61564" w:rsidRDefault="00853BB4" w:rsidP="005C4816">
      <w:pPr>
        <w:pStyle w:val="Default"/>
        <w:spacing w:line="276" w:lineRule="auto"/>
      </w:pPr>
      <w:r w:rsidRPr="00D61564">
        <w:rPr>
          <w:color w:val="000009"/>
        </w:rPr>
        <w:t xml:space="preserve">• </w:t>
      </w:r>
      <w:r w:rsidR="006E7F59" w:rsidRPr="00D61564">
        <w:rPr>
          <w:color w:val="000009"/>
        </w:rPr>
        <w:t xml:space="preserve">Doklad o právní subjektivitě žadatele </w:t>
      </w:r>
      <w:r w:rsidR="006E7F59" w:rsidRPr="00D61564">
        <w:rPr>
          <w:b/>
          <w:bCs/>
          <w:color w:val="000009"/>
        </w:rPr>
        <w:t xml:space="preserve">– </w:t>
      </w:r>
      <w:r w:rsidR="006E7F59" w:rsidRPr="00D61564">
        <w:rPr>
          <w:color w:val="000009"/>
        </w:rPr>
        <w:t>originál nebo úředně ověřená kopie výpisu z příslušné evidence, kde je subjekt registrován, ne starší 3 měsíců</w:t>
      </w:r>
      <w:r w:rsidR="006E7F59" w:rsidRPr="00D61564">
        <w:t xml:space="preserve">. </w:t>
      </w:r>
    </w:p>
    <w:p w14:paraId="613F3C22" w14:textId="38BF5023" w:rsidR="006E7F59" w:rsidRPr="00D61564" w:rsidRDefault="00853BB4" w:rsidP="005C4816">
      <w:pPr>
        <w:pStyle w:val="Default"/>
        <w:spacing w:line="276" w:lineRule="auto"/>
      </w:pPr>
      <w:r w:rsidRPr="00D61564">
        <w:rPr>
          <w:color w:val="000009"/>
        </w:rPr>
        <w:t xml:space="preserve">• </w:t>
      </w:r>
      <w:r w:rsidR="006E7F59" w:rsidRPr="00D61564">
        <w:rPr>
          <w:color w:val="000009"/>
        </w:rPr>
        <w:t xml:space="preserve">Doklad o zřízení bankovního účtu (kopie nebo sken). </w:t>
      </w:r>
    </w:p>
    <w:p w14:paraId="6823D339" w14:textId="69DD8A63" w:rsidR="006E7F59" w:rsidRPr="00D61564" w:rsidRDefault="00853BB4" w:rsidP="005C4816">
      <w:pPr>
        <w:pStyle w:val="Default"/>
        <w:spacing w:line="276" w:lineRule="auto"/>
      </w:pPr>
      <w:r w:rsidRPr="00D61564">
        <w:rPr>
          <w:color w:val="000009"/>
        </w:rPr>
        <w:t xml:space="preserve">• </w:t>
      </w:r>
      <w:r w:rsidR="006E7F59" w:rsidRPr="00D61564">
        <w:rPr>
          <w:color w:val="000009"/>
        </w:rPr>
        <w:t xml:space="preserve">Doklad o oprávnění osoby jednat za žadatele (úředně ověřená kopie) </w:t>
      </w:r>
      <w:r w:rsidR="006E7F59" w:rsidRPr="00D61564">
        <w:rPr>
          <w:b/>
          <w:bCs/>
          <w:color w:val="000009"/>
        </w:rPr>
        <w:t xml:space="preserve">– </w:t>
      </w:r>
      <w:r w:rsidR="006E7F59" w:rsidRPr="00D61564">
        <w:rPr>
          <w:color w:val="000009"/>
        </w:rPr>
        <w:t xml:space="preserve">jedná-li za žadatele jiná osoba než osoba k tomu oprávněná podle výpisu z veřejného rejstříku, doloží své právo jednat za žadatele úředně ověřenou plnou mocí. </w:t>
      </w:r>
    </w:p>
    <w:p w14:paraId="433F24AD" w14:textId="6D381D70" w:rsidR="006E7F59" w:rsidRPr="00D61564" w:rsidRDefault="006E7F59" w:rsidP="005C4816">
      <w:pPr>
        <w:pStyle w:val="Default"/>
        <w:spacing w:line="276" w:lineRule="auto"/>
        <w:rPr>
          <w:color w:val="000009"/>
        </w:rPr>
      </w:pPr>
      <w:r w:rsidRPr="00D61564">
        <w:rPr>
          <w:color w:val="000009"/>
        </w:rPr>
        <w:t xml:space="preserve">6. Informace o dotačním řízení poskytuje: Mgr. Vladimír Slabý, </w:t>
      </w:r>
      <w:r w:rsidR="00B63D43">
        <w:rPr>
          <w:color w:val="000009"/>
        </w:rPr>
        <w:t>vedoucí</w:t>
      </w:r>
      <w:r w:rsidRPr="00D61564">
        <w:rPr>
          <w:color w:val="000009"/>
        </w:rPr>
        <w:t xml:space="preserve"> OKSMPP ÚMČ Praha 8, tel: 222 805 118, e-mail: </w:t>
      </w:r>
      <w:r w:rsidRPr="00D61564">
        <w:rPr>
          <w:color w:val="0000FF"/>
        </w:rPr>
        <w:t>vladimir.slaby@praha8.cz</w:t>
      </w:r>
      <w:r w:rsidRPr="00D61564">
        <w:rPr>
          <w:color w:val="000009"/>
        </w:rPr>
        <w:t xml:space="preserve">. </w:t>
      </w:r>
    </w:p>
    <w:p w14:paraId="686EE600" w14:textId="77777777" w:rsidR="006E7F59" w:rsidRPr="00D61564" w:rsidRDefault="006E7F59" w:rsidP="005C4816">
      <w:pPr>
        <w:pStyle w:val="Default"/>
        <w:spacing w:line="276" w:lineRule="auto"/>
      </w:pPr>
      <w:r w:rsidRPr="00D61564">
        <w:rPr>
          <w:color w:val="000009"/>
        </w:rPr>
        <w:t xml:space="preserve">7. Žádost o dotaci se žadateli po skončení dotačního řízení nevrací. </w:t>
      </w:r>
    </w:p>
    <w:p w14:paraId="017A7016" w14:textId="77777777" w:rsidR="006E7F59" w:rsidRPr="00D61564" w:rsidRDefault="006E7F59" w:rsidP="005C4816">
      <w:pPr>
        <w:pStyle w:val="Default"/>
        <w:spacing w:line="276" w:lineRule="auto"/>
      </w:pPr>
      <w:r w:rsidRPr="00D61564">
        <w:rPr>
          <w:color w:val="000009"/>
        </w:rPr>
        <w:t xml:space="preserve">8. Pokud žadatel nesplní tyto Podmínky, je jeho žádost vyřazena z dotačního řízení. </w:t>
      </w:r>
    </w:p>
    <w:p w14:paraId="512AA68D" w14:textId="77777777" w:rsidR="006E7F59" w:rsidRPr="00D61564" w:rsidRDefault="006E7F59" w:rsidP="005C4816">
      <w:pPr>
        <w:pStyle w:val="Default"/>
        <w:spacing w:line="276" w:lineRule="auto"/>
      </w:pPr>
      <w:r w:rsidRPr="00D61564">
        <w:rPr>
          <w:color w:val="000009"/>
        </w:rPr>
        <w:t xml:space="preserve">9. Žadatel okamžikem podání žádosti souhlasí se zpracováním osobních údajů v souladu se zákonem č. 110/2019 Sb., o zpracování osobních údajů. </w:t>
      </w:r>
    </w:p>
    <w:p w14:paraId="6C444FA7" w14:textId="0790A999" w:rsidR="006E7F59" w:rsidRPr="00967875" w:rsidRDefault="006E7F59" w:rsidP="005C4816">
      <w:pPr>
        <w:pStyle w:val="Default"/>
        <w:spacing w:line="276" w:lineRule="auto"/>
      </w:pPr>
      <w:r w:rsidRPr="00D61564">
        <w:rPr>
          <w:color w:val="000009"/>
        </w:rPr>
        <w:t xml:space="preserve">10. Tyto Podmínky budou zveřejněny </w:t>
      </w:r>
      <w:r w:rsidR="00A90556" w:rsidRPr="00967875">
        <w:rPr>
          <w:color w:val="000009"/>
        </w:rPr>
        <w:t>24.</w:t>
      </w:r>
      <w:r w:rsidR="009A7FAB" w:rsidRPr="00967875">
        <w:rPr>
          <w:color w:val="000009"/>
        </w:rPr>
        <w:t xml:space="preserve"> </w:t>
      </w:r>
      <w:r w:rsidR="00A90556" w:rsidRPr="00967875">
        <w:rPr>
          <w:color w:val="000009"/>
        </w:rPr>
        <w:t>2.</w:t>
      </w:r>
      <w:r w:rsidR="009A7FAB" w:rsidRPr="00967875">
        <w:rPr>
          <w:color w:val="000009"/>
        </w:rPr>
        <w:t xml:space="preserve"> </w:t>
      </w:r>
      <w:r w:rsidR="00A90556" w:rsidRPr="00967875">
        <w:rPr>
          <w:color w:val="000009"/>
        </w:rPr>
        <w:t>2023</w:t>
      </w:r>
      <w:r w:rsidRPr="00967875">
        <w:rPr>
          <w:color w:val="000009"/>
        </w:rPr>
        <w:t xml:space="preserve"> na internetové adrese </w:t>
      </w:r>
      <w:r w:rsidRPr="00967875">
        <w:t xml:space="preserve">www.praha8.cz/Granty-a-dotace. </w:t>
      </w:r>
    </w:p>
    <w:p w14:paraId="13B0BC92" w14:textId="630E5AB3" w:rsidR="006E7F59" w:rsidRPr="00D61564" w:rsidRDefault="006E7F59" w:rsidP="005C4816">
      <w:pPr>
        <w:pStyle w:val="Default"/>
        <w:spacing w:line="276" w:lineRule="auto"/>
      </w:pPr>
      <w:r w:rsidRPr="00967875">
        <w:rPr>
          <w:color w:val="000009"/>
        </w:rPr>
        <w:t xml:space="preserve">11. Žádost bude zveřejněna na internetové adrese </w:t>
      </w:r>
      <w:r w:rsidRPr="00967875">
        <w:rPr>
          <w:color w:val="0000FF"/>
        </w:rPr>
        <w:t xml:space="preserve">https://dotace.praha8.cz/, </w:t>
      </w:r>
      <w:r w:rsidRPr="00967875">
        <w:rPr>
          <w:color w:val="000009"/>
        </w:rPr>
        <w:t xml:space="preserve">a bude přístupná </w:t>
      </w:r>
      <w:r w:rsidR="00A20325" w:rsidRPr="00967875">
        <w:rPr>
          <w:color w:val="000009"/>
        </w:rPr>
        <w:t>2</w:t>
      </w:r>
      <w:r w:rsidRPr="00967875">
        <w:t>7.</w:t>
      </w:r>
      <w:r w:rsidR="009A7FAB" w:rsidRPr="00967875">
        <w:t xml:space="preserve"> </w:t>
      </w:r>
      <w:r w:rsidRPr="00967875">
        <w:t>3.</w:t>
      </w:r>
      <w:r w:rsidR="009A7FAB" w:rsidRPr="00967875">
        <w:t xml:space="preserve"> </w:t>
      </w:r>
      <w:r w:rsidRPr="00967875">
        <w:t>202</w:t>
      </w:r>
      <w:r w:rsidR="00A20325" w:rsidRPr="00967875">
        <w:t>3</w:t>
      </w:r>
      <w:r w:rsidRPr="00967875">
        <w:rPr>
          <w:color w:val="000009"/>
        </w:rPr>
        <w:t>.</w:t>
      </w:r>
      <w:r w:rsidRPr="00D61564">
        <w:rPr>
          <w:color w:val="000009"/>
        </w:rPr>
        <w:t xml:space="preserve"> </w:t>
      </w:r>
    </w:p>
    <w:p w14:paraId="3A17D7AC" w14:textId="77777777" w:rsidR="005C4816" w:rsidRDefault="005C4816" w:rsidP="005C4816">
      <w:pPr>
        <w:pStyle w:val="Default"/>
        <w:spacing w:line="276" w:lineRule="auto"/>
        <w:rPr>
          <w:b/>
          <w:bCs/>
          <w:color w:val="000009"/>
        </w:rPr>
      </w:pPr>
    </w:p>
    <w:p w14:paraId="7E3EED19" w14:textId="7312FA43" w:rsidR="006E7F59" w:rsidRPr="00D61564" w:rsidRDefault="006E7F59" w:rsidP="005C4816">
      <w:pPr>
        <w:pStyle w:val="Default"/>
        <w:spacing w:line="276" w:lineRule="auto"/>
        <w:rPr>
          <w:color w:val="000009"/>
        </w:rPr>
      </w:pPr>
      <w:r w:rsidRPr="00D61564">
        <w:rPr>
          <w:b/>
          <w:bCs/>
          <w:color w:val="000009"/>
        </w:rPr>
        <w:t xml:space="preserve">Článek IV. </w:t>
      </w:r>
    </w:p>
    <w:p w14:paraId="4F1AE3E6" w14:textId="77777777" w:rsidR="006E7F59" w:rsidRPr="00D61564" w:rsidRDefault="006E7F59" w:rsidP="005C4816">
      <w:pPr>
        <w:pStyle w:val="Default"/>
        <w:spacing w:line="276" w:lineRule="auto"/>
      </w:pPr>
      <w:r w:rsidRPr="00D61564">
        <w:rPr>
          <w:b/>
          <w:bCs/>
          <w:color w:val="000009"/>
        </w:rPr>
        <w:t xml:space="preserve">Evidence a způsob poskytnutí dotace </w:t>
      </w:r>
    </w:p>
    <w:p w14:paraId="55A5C64B" w14:textId="77777777" w:rsidR="006E7F59" w:rsidRPr="00D61564" w:rsidRDefault="006E7F59" w:rsidP="005C4816">
      <w:pPr>
        <w:pStyle w:val="Default"/>
        <w:spacing w:line="276" w:lineRule="auto"/>
      </w:pPr>
      <w:r w:rsidRPr="00D61564">
        <w:rPr>
          <w:color w:val="000009"/>
        </w:rPr>
        <w:t xml:space="preserve">1. OKSMPP ÚMČ žádosti přijme od podatelny Úřadu MČ Praha 8 a zaeviduje je. </w:t>
      </w:r>
    </w:p>
    <w:p w14:paraId="53B51FFC" w14:textId="689782A1" w:rsidR="006E7F59" w:rsidRPr="00D61564" w:rsidRDefault="006E7F59" w:rsidP="005C4816">
      <w:pPr>
        <w:pStyle w:val="Default"/>
        <w:spacing w:line="276" w:lineRule="auto"/>
        <w:rPr>
          <w:color w:val="000009"/>
        </w:rPr>
      </w:pPr>
      <w:r w:rsidRPr="00D61564">
        <w:rPr>
          <w:color w:val="000009"/>
        </w:rPr>
        <w:t xml:space="preserve">2. Do dotačního řízení budou zařazeny pouze žádosti podané na příslušném formuláři žádosti, který bude dostupný </w:t>
      </w:r>
      <w:r w:rsidR="003214AD">
        <w:rPr>
          <w:color w:val="000009"/>
        </w:rPr>
        <w:t xml:space="preserve">od </w:t>
      </w:r>
      <w:r w:rsidR="00614C44" w:rsidRPr="00967875">
        <w:rPr>
          <w:b/>
          <w:bCs/>
          <w:color w:val="000009"/>
        </w:rPr>
        <w:t>2</w:t>
      </w:r>
      <w:r w:rsidRPr="00967875">
        <w:rPr>
          <w:b/>
          <w:bCs/>
          <w:color w:val="000009"/>
        </w:rPr>
        <w:t>7.3.202</w:t>
      </w:r>
      <w:r w:rsidR="00614C44" w:rsidRPr="00967875">
        <w:rPr>
          <w:b/>
          <w:bCs/>
          <w:color w:val="000009"/>
        </w:rPr>
        <w:t>3</w:t>
      </w:r>
      <w:r w:rsidRPr="00D61564">
        <w:rPr>
          <w:b/>
          <w:bCs/>
          <w:color w:val="000009"/>
        </w:rPr>
        <w:t xml:space="preserve"> </w:t>
      </w:r>
      <w:r w:rsidRPr="00D61564">
        <w:rPr>
          <w:color w:val="000009"/>
        </w:rPr>
        <w:t xml:space="preserve">na internetové adrese elektronického systému </w:t>
      </w:r>
      <w:r w:rsidRPr="00D61564">
        <w:t>https://dotace.praha8.cz/</w:t>
      </w:r>
      <w:r w:rsidRPr="00D61564">
        <w:rPr>
          <w:color w:val="000009"/>
        </w:rPr>
        <w:t xml:space="preserve">. </w:t>
      </w:r>
    </w:p>
    <w:p w14:paraId="6698E03C" w14:textId="77777777" w:rsidR="006E7F59" w:rsidRPr="00D61564" w:rsidRDefault="006E7F59" w:rsidP="005C4816">
      <w:pPr>
        <w:pStyle w:val="Default"/>
        <w:spacing w:line="276" w:lineRule="auto"/>
      </w:pPr>
      <w:r w:rsidRPr="00D61564">
        <w:rPr>
          <w:color w:val="000009"/>
        </w:rPr>
        <w:t xml:space="preserve">3. Evidenci žádosti nelze považovat za příslib poskytnutí dotace. </w:t>
      </w:r>
    </w:p>
    <w:p w14:paraId="11DF47E6" w14:textId="77777777" w:rsidR="006E7F59" w:rsidRPr="00D61564" w:rsidRDefault="006E7F59" w:rsidP="005C4816">
      <w:pPr>
        <w:pStyle w:val="Default"/>
        <w:spacing w:line="276" w:lineRule="auto"/>
      </w:pPr>
      <w:r w:rsidRPr="00D61564">
        <w:rPr>
          <w:color w:val="000009"/>
        </w:rPr>
        <w:t xml:space="preserve">4. O poskytnutí dotací nad 50 000 Kč rozhoduje Zastupitelstvo MČ Praha 8, a to na návrh Rady MČ Praha 8 a na základě doporučení hodnotící komise, jmenované Radou MČ Praha 8. O poskytnutí dotací do 50 000 Kč včetně rozhoduje Rada MČ Praha 8 na základě doporučení hodnotící komise, jmenované Radou MČ Praha 8. </w:t>
      </w:r>
    </w:p>
    <w:p w14:paraId="3DD5FDD3" w14:textId="77777777" w:rsidR="006E7F59" w:rsidRPr="00D61564" w:rsidRDefault="006E7F59" w:rsidP="005C4816">
      <w:pPr>
        <w:pStyle w:val="Default"/>
        <w:spacing w:line="276" w:lineRule="auto"/>
      </w:pPr>
      <w:r w:rsidRPr="00D61564">
        <w:rPr>
          <w:color w:val="000009"/>
        </w:rPr>
        <w:t xml:space="preserve">5. Po schválení výsledků dotačního řízení Zastupitelstvem MČ Praha 8 nebo Radou MČ Praha 8 budou žadatelé o dotaci o výsledcích dotačního řízení informováni písemně prostřednictvím vedoucího OKSMPP ÚMČ Praha 8. Žadatelé o dotaci budou informováni také na internetových stránkách MČ Praha 8, a rovněž prostřednictvím elektronického systému </w:t>
      </w:r>
      <w:r w:rsidRPr="00D61564">
        <w:t>https://dotace.praha8.cz/</w:t>
      </w:r>
      <w:r w:rsidRPr="00D61564">
        <w:rPr>
          <w:color w:val="000009"/>
        </w:rPr>
        <w:t xml:space="preserve">, provozovaného MČ Praha 8. </w:t>
      </w:r>
    </w:p>
    <w:p w14:paraId="6DAE98EA" w14:textId="77777777" w:rsidR="005C4816" w:rsidRDefault="006E7F59" w:rsidP="005C4816">
      <w:pPr>
        <w:pStyle w:val="Default"/>
        <w:spacing w:line="276" w:lineRule="auto"/>
        <w:rPr>
          <w:color w:val="000009"/>
        </w:rPr>
      </w:pPr>
      <w:r w:rsidRPr="00D61564">
        <w:rPr>
          <w:color w:val="000009"/>
        </w:rPr>
        <w:lastRenderedPageBreak/>
        <w:t xml:space="preserve">6. Příjemci dotace jsou povinni dostavit se ve stanoveném termínu k podpisu „Veřejnoprávní smlouvy o poskytnutí dotace.“ </w:t>
      </w:r>
    </w:p>
    <w:p w14:paraId="082DE783" w14:textId="77777777" w:rsidR="005C4816" w:rsidRDefault="005C4816" w:rsidP="005C4816">
      <w:pPr>
        <w:pStyle w:val="Default"/>
        <w:spacing w:line="276" w:lineRule="auto"/>
        <w:rPr>
          <w:color w:val="000009"/>
        </w:rPr>
      </w:pPr>
    </w:p>
    <w:p w14:paraId="6856E19A" w14:textId="5E2D3A99" w:rsidR="006E7F59" w:rsidRPr="00D61564" w:rsidRDefault="006E7F59" w:rsidP="005C4816">
      <w:pPr>
        <w:pStyle w:val="Default"/>
        <w:spacing w:line="276" w:lineRule="auto"/>
        <w:rPr>
          <w:color w:val="000009"/>
        </w:rPr>
      </w:pPr>
      <w:r w:rsidRPr="00D61564">
        <w:rPr>
          <w:b/>
          <w:bCs/>
          <w:color w:val="000009"/>
        </w:rPr>
        <w:t xml:space="preserve">Článek V. </w:t>
      </w:r>
    </w:p>
    <w:p w14:paraId="6819C8AE" w14:textId="77777777" w:rsidR="006E7F59" w:rsidRPr="00D61564" w:rsidRDefault="006E7F59" w:rsidP="005C4816">
      <w:pPr>
        <w:pStyle w:val="Default"/>
        <w:spacing w:line="276" w:lineRule="auto"/>
        <w:rPr>
          <w:color w:val="000009"/>
        </w:rPr>
      </w:pPr>
      <w:r w:rsidRPr="00D61564">
        <w:rPr>
          <w:b/>
          <w:bCs/>
          <w:color w:val="000009"/>
        </w:rPr>
        <w:t xml:space="preserve">Kontrola a vyúčtování dotace </w:t>
      </w:r>
    </w:p>
    <w:p w14:paraId="40349F17" w14:textId="77777777" w:rsidR="006E7F59" w:rsidRPr="00D61564" w:rsidRDefault="006E7F59" w:rsidP="005C4816">
      <w:pPr>
        <w:pStyle w:val="Default"/>
        <w:spacing w:line="276" w:lineRule="auto"/>
      </w:pPr>
      <w:r w:rsidRPr="00D61564">
        <w:rPr>
          <w:color w:val="000009"/>
        </w:rPr>
        <w:t xml:space="preserve">1. Příjemce dotace odpovídá za hospodárné použití finančních prostředků v souladu s účely, pro které byly poskytnuty. </w:t>
      </w:r>
    </w:p>
    <w:p w14:paraId="3DC81411" w14:textId="2563C73B" w:rsidR="006E7F59" w:rsidRPr="00D61564" w:rsidRDefault="006E7F59" w:rsidP="005C4816">
      <w:pPr>
        <w:pStyle w:val="Default"/>
        <w:spacing w:line="276" w:lineRule="auto"/>
      </w:pPr>
      <w:r w:rsidRPr="00D61564">
        <w:rPr>
          <w:color w:val="000009"/>
        </w:rPr>
        <w:t>2. Příjemce dotace je povinen účtovat čerpání poskytnutých finančních prostředků odděleně podle jednotlivých činností na samostatných analytických účtech nákladů nebo vést poskytnutou dotaci odděleně v účetní evidenci, popř. vést samostatný peněžní deník pro poskytnutou dotaci a vést účetnictví řádně v souladu se zvláštním právním předpisem</w:t>
      </w:r>
      <w:r w:rsidRPr="00D61564">
        <w:rPr>
          <w:color w:val="000009"/>
          <w:vertAlign w:val="superscript"/>
        </w:rPr>
        <w:t>2</w:t>
      </w:r>
      <w:r w:rsidRPr="00D61564">
        <w:rPr>
          <w:color w:val="000009"/>
        </w:rPr>
        <w:t xml:space="preserve">. </w:t>
      </w:r>
    </w:p>
    <w:p w14:paraId="3FB69A6E" w14:textId="4B0A5140" w:rsidR="006E7F59" w:rsidRPr="00D61564" w:rsidRDefault="006E7F59" w:rsidP="005C4816">
      <w:pPr>
        <w:pStyle w:val="Default"/>
        <w:spacing w:line="276" w:lineRule="auto"/>
      </w:pPr>
      <w:r w:rsidRPr="00D61564">
        <w:rPr>
          <w:color w:val="000009"/>
        </w:rPr>
        <w:t>3. Příjemce dotace je povinen finanční prostředky řádně vyúčtovat nejpozději k 31. prosinci 202</w:t>
      </w:r>
      <w:r w:rsidR="00853BB4" w:rsidRPr="00D61564">
        <w:rPr>
          <w:color w:val="000009"/>
        </w:rPr>
        <w:t>3</w:t>
      </w:r>
      <w:r w:rsidRPr="00D61564">
        <w:rPr>
          <w:color w:val="000009"/>
        </w:rPr>
        <w:t xml:space="preserve"> a prostřednictvím elektronického systému </w:t>
      </w:r>
      <w:r w:rsidRPr="00D61564">
        <w:rPr>
          <w:color w:val="0000FF"/>
        </w:rPr>
        <w:t xml:space="preserve">https://dotace.praha8.cz/ </w:t>
      </w:r>
      <w:r w:rsidRPr="00D61564">
        <w:rPr>
          <w:color w:val="000009"/>
        </w:rPr>
        <w:t xml:space="preserve">vyúčtování doručit </w:t>
      </w:r>
      <w:r w:rsidR="00F65263">
        <w:rPr>
          <w:color w:val="000009"/>
        </w:rPr>
        <w:t xml:space="preserve">datovou schránkou </w:t>
      </w:r>
      <w:r w:rsidR="00F65263" w:rsidRPr="00622C5A">
        <w:t xml:space="preserve">poskytovateli dotace v termínu daném předmětnou „Veřejnoprávní smlouvou o poskytnutí dotace“, </w:t>
      </w:r>
      <w:r w:rsidR="00F65263">
        <w:t xml:space="preserve">tj. nejpozději </w:t>
      </w:r>
      <w:r w:rsidRPr="00D61564">
        <w:rPr>
          <w:color w:val="000009"/>
        </w:rPr>
        <w:t>do 31. ledna 202</w:t>
      </w:r>
      <w:r w:rsidR="00853BB4" w:rsidRPr="00D61564">
        <w:rPr>
          <w:color w:val="000009"/>
        </w:rPr>
        <w:t>4</w:t>
      </w:r>
      <w:r w:rsidRPr="00D61564">
        <w:rPr>
          <w:color w:val="000009"/>
        </w:rPr>
        <w:t xml:space="preserve">. </w:t>
      </w:r>
      <w:r w:rsidR="00F65263" w:rsidRPr="00F65263">
        <w:t>Pokud žadatel nemá datovou schránku, musí vyúčtování vytisknout a podepsané doručit na odbor kultury, sportu, mládeže a památkové péče prostřednictvím podatelny ÚMČ Praha 8 či poštou.</w:t>
      </w:r>
      <w:r w:rsidR="00F65263">
        <w:t xml:space="preserve"> </w:t>
      </w:r>
      <w:r w:rsidRPr="00D61564">
        <w:rPr>
          <w:color w:val="000009"/>
        </w:rPr>
        <w:t>Nevyčerpané finanční prostředky je příjemce dotace povinen vrátit na účet poskytovatele dotace, a to nejpozději do 31. ledna 202</w:t>
      </w:r>
      <w:r w:rsidR="00853BB4" w:rsidRPr="00D61564">
        <w:rPr>
          <w:color w:val="000009"/>
        </w:rPr>
        <w:t>4</w:t>
      </w:r>
      <w:r w:rsidRPr="00D61564">
        <w:rPr>
          <w:color w:val="000009"/>
        </w:rPr>
        <w:t xml:space="preserve">. </w:t>
      </w:r>
    </w:p>
    <w:p w14:paraId="5B4F4806" w14:textId="77777777" w:rsidR="006E7F59" w:rsidRPr="00D61564" w:rsidRDefault="006E7F59" w:rsidP="005C4816">
      <w:pPr>
        <w:pStyle w:val="Default"/>
        <w:spacing w:line="276" w:lineRule="auto"/>
      </w:pPr>
      <w:r w:rsidRPr="00D61564">
        <w:rPr>
          <w:color w:val="000009"/>
        </w:rPr>
        <w:t xml:space="preserve">4. </w:t>
      </w:r>
      <w:r w:rsidRPr="00D61564">
        <w:rPr>
          <w:b/>
          <w:bCs/>
          <w:color w:val="000009"/>
        </w:rPr>
        <w:t xml:space="preserve">Nedílnou přílohou vyúčtování je závěrečná písemná zpráva o čerpání dotace, výstup z účetnictví (tzv. výsledovka za dotaci), soupis a kopie prvotních dokladů, včetně dokladů o úhradě (např. výpisy z bankovních účtů, pokladní výdajové doklady apod.). </w:t>
      </w:r>
    </w:p>
    <w:p w14:paraId="0B8AF4C3" w14:textId="77777777" w:rsidR="006E7F59" w:rsidRPr="00D61564" w:rsidRDefault="006E7F59" w:rsidP="005C4816">
      <w:pPr>
        <w:pStyle w:val="Default"/>
        <w:spacing w:line="276" w:lineRule="auto"/>
      </w:pPr>
      <w:r w:rsidRPr="00D61564">
        <w:rPr>
          <w:color w:val="000009"/>
        </w:rPr>
        <w:t xml:space="preserve">5. Příjemce dotace je povinen poskytnuté finanční prostředky vrátit v případě nerealizování aktivit, na které mu byla dotace poskytnuta, nebo v případě ukončení těchto aktivit poskytovateli dotace do 30 kalendářních dnů od vzniku této skutečnosti, ne však později než k datu pro odevzdání vyúčtování. </w:t>
      </w:r>
    </w:p>
    <w:p w14:paraId="6CDC8380" w14:textId="77777777" w:rsidR="006E7F59" w:rsidRPr="00D61564" w:rsidRDefault="006E7F59" w:rsidP="005C4816">
      <w:pPr>
        <w:pStyle w:val="Default"/>
        <w:spacing w:line="276" w:lineRule="auto"/>
      </w:pPr>
      <w:r w:rsidRPr="00D61564">
        <w:rPr>
          <w:color w:val="000009"/>
        </w:rPr>
        <w:t xml:space="preserve">6. Příjemce dotace je povinen umožnit poskytovateli dotace průběžnou a následnou kontrolu čerpání poskytnutých finančních prostředků a na požádání umožnit kontrolu originálních účetních písemností, vztahujících se k účtování poskytnutých finančních prostředků. </w:t>
      </w:r>
    </w:p>
    <w:p w14:paraId="62ADBB36" w14:textId="77777777" w:rsidR="006E7F59" w:rsidRPr="00D61564" w:rsidRDefault="006E7F59" w:rsidP="005C4816">
      <w:pPr>
        <w:pStyle w:val="Default"/>
        <w:spacing w:line="276" w:lineRule="auto"/>
      </w:pPr>
      <w:r w:rsidRPr="00D61564">
        <w:rPr>
          <w:color w:val="000009"/>
        </w:rPr>
        <w:t xml:space="preserve">7. Příjemce dotace je povinen v případě svého zániku, sloučení nebo jiné změny, tuto skutečnost písemně sdělit do 14 kalendářních dnů od jejího vzniku OKSMPP ÚMČ Praha 8. </w:t>
      </w:r>
    </w:p>
    <w:p w14:paraId="3DF3EE3E" w14:textId="68C19EBA" w:rsidR="006E7F59" w:rsidRDefault="006E7F59" w:rsidP="005C4816">
      <w:pPr>
        <w:pStyle w:val="Default"/>
        <w:spacing w:line="276" w:lineRule="auto"/>
        <w:rPr>
          <w:color w:val="000009"/>
        </w:rPr>
      </w:pPr>
      <w:r w:rsidRPr="00D61564">
        <w:rPr>
          <w:color w:val="000009"/>
        </w:rPr>
        <w:t xml:space="preserve">8. Zálohová faktura a platba se nepovažují za podklad k závěrečnému vyúčtování. </w:t>
      </w:r>
    </w:p>
    <w:p w14:paraId="229E289D" w14:textId="2888C86F" w:rsidR="003214AD" w:rsidRDefault="003214AD" w:rsidP="005C4816">
      <w:pPr>
        <w:pStyle w:val="Default"/>
        <w:spacing w:line="276" w:lineRule="auto"/>
        <w:rPr>
          <w:color w:val="000009"/>
        </w:rPr>
      </w:pPr>
    </w:p>
    <w:p w14:paraId="5747AA17" w14:textId="77777777" w:rsidR="003214AD" w:rsidRPr="005C4816" w:rsidRDefault="003214AD" w:rsidP="003214AD">
      <w:pPr>
        <w:pStyle w:val="Default"/>
        <w:spacing w:line="276" w:lineRule="auto"/>
        <w:rPr>
          <w:color w:val="000009"/>
          <w:sz w:val="20"/>
          <w:szCs w:val="20"/>
        </w:rPr>
      </w:pPr>
      <w:r w:rsidRPr="005C4816">
        <w:rPr>
          <w:color w:val="000009"/>
          <w:sz w:val="20"/>
          <w:szCs w:val="20"/>
        </w:rPr>
        <w:t>-------------------------------------------------------------------------</w:t>
      </w:r>
    </w:p>
    <w:p w14:paraId="7355202D" w14:textId="2D210B5E" w:rsidR="003214AD" w:rsidRPr="005C4816" w:rsidRDefault="003214AD" w:rsidP="003214AD">
      <w:pPr>
        <w:pStyle w:val="Default"/>
        <w:spacing w:line="276" w:lineRule="auto"/>
        <w:rPr>
          <w:sz w:val="20"/>
          <w:szCs w:val="20"/>
        </w:rPr>
      </w:pPr>
      <w:r w:rsidRPr="005C4816">
        <w:rPr>
          <w:color w:val="000009"/>
          <w:sz w:val="20"/>
          <w:szCs w:val="20"/>
        </w:rPr>
        <w:t xml:space="preserve">1 Velikost cílové skupiny podle čl. II. odst. 2 těchto Podmínek je unikátní počet dětí </w:t>
      </w:r>
      <w:r w:rsidR="007B358B">
        <w:rPr>
          <w:color w:val="000009"/>
          <w:sz w:val="20"/>
          <w:szCs w:val="20"/>
        </w:rPr>
        <w:t xml:space="preserve">a mládeže </w:t>
      </w:r>
      <w:r w:rsidRPr="005C4816">
        <w:rPr>
          <w:color w:val="000009"/>
          <w:sz w:val="20"/>
          <w:szCs w:val="20"/>
        </w:rPr>
        <w:t>navštěvujících pravidelně během roku některou z</w:t>
      </w:r>
      <w:r w:rsidR="00406BB0">
        <w:rPr>
          <w:color w:val="000009"/>
          <w:sz w:val="20"/>
          <w:szCs w:val="20"/>
        </w:rPr>
        <w:t xml:space="preserve"> dlouhodobých </w:t>
      </w:r>
      <w:r w:rsidRPr="005C4816">
        <w:rPr>
          <w:color w:val="000009"/>
          <w:sz w:val="20"/>
          <w:szCs w:val="20"/>
        </w:rPr>
        <w:t xml:space="preserve">aktivit, na jejíž financování má být dotace podle žádosti poskytnuta; žadatel je povinen ji evidovat a předložit na výzvu ke kontrole pověřeným orgánům MČ Praha 8. </w:t>
      </w:r>
    </w:p>
    <w:p w14:paraId="23C046CD" w14:textId="469A8F8A" w:rsidR="003214AD" w:rsidRPr="005C4816" w:rsidRDefault="003214AD" w:rsidP="003214AD">
      <w:pPr>
        <w:pStyle w:val="Default"/>
        <w:spacing w:line="276" w:lineRule="auto"/>
        <w:rPr>
          <w:color w:val="auto"/>
          <w:sz w:val="20"/>
          <w:szCs w:val="20"/>
        </w:rPr>
      </w:pPr>
      <w:r w:rsidRPr="005C4816">
        <w:rPr>
          <w:color w:val="000009"/>
          <w:sz w:val="20"/>
          <w:szCs w:val="20"/>
        </w:rPr>
        <w:t>Velikost cílové skupiny podle čl. II. odst. 2 těchto Podmínek je</w:t>
      </w:r>
      <w:r w:rsidR="00F009D2">
        <w:rPr>
          <w:color w:val="000009"/>
          <w:sz w:val="20"/>
          <w:szCs w:val="20"/>
        </w:rPr>
        <w:t xml:space="preserve"> zároveň</w:t>
      </w:r>
      <w:r w:rsidRPr="005C4816">
        <w:rPr>
          <w:color w:val="000009"/>
          <w:sz w:val="20"/>
          <w:szCs w:val="20"/>
        </w:rPr>
        <w:t xml:space="preserve"> předpokládaný počet zúčastněných dětí</w:t>
      </w:r>
      <w:r w:rsidR="00F009D2">
        <w:rPr>
          <w:color w:val="000009"/>
          <w:sz w:val="20"/>
          <w:szCs w:val="20"/>
        </w:rPr>
        <w:t xml:space="preserve"> na jednorázové </w:t>
      </w:r>
      <w:r w:rsidR="00406BB0">
        <w:rPr>
          <w:color w:val="000009"/>
          <w:sz w:val="20"/>
          <w:szCs w:val="20"/>
        </w:rPr>
        <w:t>aktivitě, n</w:t>
      </w:r>
      <w:r w:rsidR="00406BB0" w:rsidRPr="005C4816">
        <w:rPr>
          <w:color w:val="000009"/>
          <w:sz w:val="20"/>
          <w:szCs w:val="20"/>
        </w:rPr>
        <w:t>a jejíž financování má být dotace podle žádosti poskytnuta;</w:t>
      </w:r>
      <w:r w:rsidRPr="005C4816">
        <w:rPr>
          <w:color w:val="000009"/>
          <w:sz w:val="20"/>
          <w:szCs w:val="20"/>
        </w:rPr>
        <w:t xml:space="preserve"> žadatel je povinen jej evidovat a předložit na výzvu ke kontrole pověřeným orgánům MČ Praha 8. </w:t>
      </w:r>
      <w:r w:rsidRPr="005C4816">
        <w:rPr>
          <w:sz w:val="20"/>
          <w:szCs w:val="20"/>
        </w:rPr>
        <w:t xml:space="preserve"> </w:t>
      </w:r>
    </w:p>
    <w:p w14:paraId="2268E20B" w14:textId="77777777" w:rsidR="003214AD" w:rsidRPr="005C4816" w:rsidRDefault="003214AD" w:rsidP="003214AD">
      <w:pPr>
        <w:spacing w:after="0" w:line="276" w:lineRule="auto"/>
        <w:rPr>
          <w:rFonts w:ascii="Times New Roman" w:hAnsi="Times New Roman" w:cs="Times New Roman"/>
          <w:color w:val="000009"/>
          <w:sz w:val="20"/>
          <w:szCs w:val="20"/>
        </w:rPr>
      </w:pPr>
    </w:p>
    <w:p w14:paraId="227E030C" w14:textId="4FCC3091" w:rsidR="003214AD" w:rsidRDefault="003214AD" w:rsidP="00F65263">
      <w:pPr>
        <w:spacing w:after="0" w:line="276" w:lineRule="auto"/>
        <w:rPr>
          <w:rFonts w:ascii="Times New Roman" w:hAnsi="Times New Roman" w:cs="Times New Roman"/>
          <w:color w:val="000009"/>
          <w:sz w:val="20"/>
          <w:szCs w:val="20"/>
        </w:rPr>
      </w:pPr>
      <w:r w:rsidRPr="005C4816">
        <w:rPr>
          <w:rFonts w:ascii="Times New Roman" w:hAnsi="Times New Roman" w:cs="Times New Roman"/>
          <w:color w:val="000009"/>
          <w:sz w:val="20"/>
          <w:szCs w:val="20"/>
        </w:rPr>
        <w:t>2 Zákon č. 563/1991 Sb., o účetnictví, ve znění pozdějších předpisů Zveřejnění podmínek dotací</w:t>
      </w:r>
    </w:p>
    <w:p w14:paraId="676FFCF2" w14:textId="4E47BAB0" w:rsidR="003175A4" w:rsidRDefault="003175A4" w:rsidP="00F65263">
      <w:pPr>
        <w:spacing w:after="0" w:line="276" w:lineRule="auto"/>
        <w:rPr>
          <w:rFonts w:ascii="Times New Roman" w:hAnsi="Times New Roman" w:cs="Times New Roman"/>
          <w:color w:val="000009"/>
          <w:sz w:val="20"/>
          <w:szCs w:val="20"/>
        </w:rPr>
      </w:pPr>
    </w:p>
    <w:p w14:paraId="30D1C58F" w14:textId="77777777" w:rsidR="003175A4" w:rsidRPr="00F65263" w:rsidRDefault="003175A4" w:rsidP="00F65263">
      <w:pPr>
        <w:spacing w:after="0" w:line="276" w:lineRule="auto"/>
        <w:rPr>
          <w:rFonts w:ascii="Times New Roman" w:hAnsi="Times New Roman" w:cs="Times New Roman"/>
          <w:sz w:val="20"/>
          <w:szCs w:val="20"/>
        </w:rPr>
      </w:pPr>
    </w:p>
    <w:p w14:paraId="5207A261" w14:textId="77777777" w:rsidR="006E7F59" w:rsidRPr="00D61564" w:rsidRDefault="006E7F59" w:rsidP="005C4816">
      <w:pPr>
        <w:pStyle w:val="Default"/>
        <w:spacing w:line="276" w:lineRule="auto"/>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2693"/>
      </w:tblGrid>
      <w:tr w:rsidR="006E7F59" w:rsidRPr="00D61564" w14:paraId="58786D1D" w14:textId="77777777" w:rsidTr="00B62301">
        <w:trPr>
          <w:trHeight w:val="109"/>
        </w:trPr>
        <w:tc>
          <w:tcPr>
            <w:tcW w:w="4928" w:type="dxa"/>
          </w:tcPr>
          <w:p w14:paraId="09ED459F" w14:textId="40D17A50" w:rsidR="006E7F59" w:rsidRPr="00D61564" w:rsidRDefault="000C4BDB" w:rsidP="005C4816">
            <w:pPr>
              <w:pStyle w:val="Default"/>
              <w:spacing w:line="276" w:lineRule="auto"/>
              <w:rPr>
                <w:color w:val="000009"/>
              </w:rPr>
            </w:pPr>
            <w:r w:rsidRPr="00D61564">
              <w:rPr>
                <w:color w:val="000009"/>
              </w:rPr>
              <w:lastRenderedPageBreak/>
              <w:t>Zveřejnění podmínek dotací</w:t>
            </w:r>
          </w:p>
        </w:tc>
        <w:tc>
          <w:tcPr>
            <w:tcW w:w="2693" w:type="dxa"/>
          </w:tcPr>
          <w:p w14:paraId="6E94AB31" w14:textId="52C5C969" w:rsidR="006E7F59" w:rsidRPr="00967875" w:rsidRDefault="00E91983" w:rsidP="005C4816">
            <w:pPr>
              <w:pStyle w:val="Default"/>
              <w:spacing w:line="276" w:lineRule="auto"/>
              <w:rPr>
                <w:color w:val="000009"/>
              </w:rPr>
            </w:pPr>
            <w:r w:rsidRPr="00967875">
              <w:rPr>
                <w:color w:val="000009"/>
              </w:rPr>
              <w:t>24.2</w:t>
            </w:r>
            <w:r w:rsidR="006E7F59" w:rsidRPr="00967875">
              <w:rPr>
                <w:color w:val="000009"/>
              </w:rPr>
              <w:t>.202</w:t>
            </w:r>
            <w:r w:rsidR="000C4BDB" w:rsidRPr="00967875">
              <w:rPr>
                <w:color w:val="000009"/>
              </w:rPr>
              <w:t>3</w:t>
            </w:r>
            <w:r w:rsidR="006E7F59" w:rsidRPr="00967875">
              <w:rPr>
                <w:color w:val="000009"/>
              </w:rPr>
              <w:t xml:space="preserve"> </w:t>
            </w:r>
            <w:r w:rsidRPr="00967875">
              <w:rPr>
                <w:color w:val="000009"/>
              </w:rPr>
              <w:t>pátek</w:t>
            </w:r>
          </w:p>
        </w:tc>
      </w:tr>
      <w:tr w:rsidR="006E7F59" w:rsidRPr="00D61564" w14:paraId="0A4065C0" w14:textId="77777777" w:rsidTr="00B62301">
        <w:trPr>
          <w:trHeight w:val="109"/>
        </w:trPr>
        <w:tc>
          <w:tcPr>
            <w:tcW w:w="4928" w:type="dxa"/>
          </w:tcPr>
          <w:p w14:paraId="1EFEC42F" w14:textId="77777777" w:rsidR="006E7F59" w:rsidRPr="00D61564" w:rsidRDefault="006E7F59" w:rsidP="005C4816">
            <w:pPr>
              <w:pStyle w:val="Default"/>
              <w:spacing w:line="276" w:lineRule="auto"/>
              <w:rPr>
                <w:color w:val="000009"/>
              </w:rPr>
            </w:pPr>
            <w:r w:rsidRPr="00D61564">
              <w:rPr>
                <w:color w:val="000009"/>
              </w:rPr>
              <w:t xml:space="preserve">Zveřejnění žádosti a zahájení příjmu žádostí </w:t>
            </w:r>
          </w:p>
        </w:tc>
        <w:tc>
          <w:tcPr>
            <w:tcW w:w="2693" w:type="dxa"/>
          </w:tcPr>
          <w:p w14:paraId="2EB8FFF7" w14:textId="1B6786F8" w:rsidR="006E7F59" w:rsidRPr="00967875" w:rsidRDefault="00E91983" w:rsidP="005C4816">
            <w:pPr>
              <w:pStyle w:val="Default"/>
              <w:spacing w:line="276" w:lineRule="auto"/>
              <w:rPr>
                <w:color w:val="000009"/>
              </w:rPr>
            </w:pPr>
            <w:r w:rsidRPr="00967875">
              <w:rPr>
                <w:color w:val="000009"/>
              </w:rPr>
              <w:t>27.3</w:t>
            </w:r>
            <w:r w:rsidR="006E7F59" w:rsidRPr="00967875">
              <w:rPr>
                <w:color w:val="000009"/>
              </w:rPr>
              <w:t>.202</w:t>
            </w:r>
            <w:r w:rsidR="000C4BDB" w:rsidRPr="00967875">
              <w:rPr>
                <w:color w:val="000009"/>
              </w:rPr>
              <w:t>3</w:t>
            </w:r>
            <w:r w:rsidR="006E7F59" w:rsidRPr="00967875">
              <w:rPr>
                <w:color w:val="000009"/>
              </w:rPr>
              <w:t xml:space="preserve"> </w:t>
            </w:r>
            <w:r w:rsidRPr="00967875">
              <w:rPr>
                <w:color w:val="000009"/>
              </w:rPr>
              <w:t>pondělí</w:t>
            </w:r>
          </w:p>
        </w:tc>
      </w:tr>
      <w:tr w:rsidR="000C4BDB" w:rsidRPr="00D61564" w14:paraId="693C48EB" w14:textId="77777777" w:rsidTr="00B62301">
        <w:trPr>
          <w:trHeight w:val="109"/>
        </w:trPr>
        <w:tc>
          <w:tcPr>
            <w:tcW w:w="4928" w:type="dxa"/>
          </w:tcPr>
          <w:p w14:paraId="4A7131F5" w14:textId="3E2CF909" w:rsidR="000C4BDB" w:rsidRPr="00D61564" w:rsidRDefault="000C4BDB" w:rsidP="005C4816">
            <w:pPr>
              <w:pStyle w:val="Default"/>
              <w:spacing w:line="276" w:lineRule="auto"/>
              <w:rPr>
                <w:color w:val="000009"/>
              </w:rPr>
            </w:pPr>
            <w:r w:rsidRPr="00D61564">
              <w:rPr>
                <w:color w:val="000009"/>
              </w:rPr>
              <w:t xml:space="preserve">Ukončení příjmu žádostí </w:t>
            </w:r>
          </w:p>
        </w:tc>
        <w:tc>
          <w:tcPr>
            <w:tcW w:w="2693" w:type="dxa"/>
          </w:tcPr>
          <w:p w14:paraId="739654B3" w14:textId="7396D0D8" w:rsidR="000C4BDB" w:rsidRPr="00967875" w:rsidRDefault="00E91983" w:rsidP="005C4816">
            <w:pPr>
              <w:pStyle w:val="Default"/>
              <w:spacing w:line="276" w:lineRule="auto"/>
              <w:rPr>
                <w:color w:val="000009"/>
              </w:rPr>
            </w:pPr>
            <w:r w:rsidRPr="00967875">
              <w:rPr>
                <w:color w:val="000009"/>
              </w:rPr>
              <w:t>1</w:t>
            </w:r>
            <w:r w:rsidR="00AB7E25" w:rsidRPr="00967875">
              <w:rPr>
                <w:color w:val="000009"/>
              </w:rPr>
              <w:t>7</w:t>
            </w:r>
            <w:r w:rsidR="000C4BDB" w:rsidRPr="00967875">
              <w:rPr>
                <w:color w:val="000009"/>
              </w:rPr>
              <w:t xml:space="preserve">.4.2023 </w:t>
            </w:r>
            <w:r w:rsidR="00AB7E25" w:rsidRPr="00967875">
              <w:rPr>
                <w:color w:val="000009"/>
              </w:rPr>
              <w:t>pondělí</w:t>
            </w:r>
          </w:p>
        </w:tc>
      </w:tr>
      <w:tr w:rsidR="000C4BDB" w:rsidRPr="00D61564" w14:paraId="5D0D43B8" w14:textId="77777777" w:rsidTr="00B62301">
        <w:trPr>
          <w:trHeight w:val="109"/>
        </w:trPr>
        <w:tc>
          <w:tcPr>
            <w:tcW w:w="4928" w:type="dxa"/>
          </w:tcPr>
          <w:p w14:paraId="08F7C026" w14:textId="1213C8B0" w:rsidR="000C4BDB" w:rsidRPr="00D61564" w:rsidRDefault="000C4BDB" w:rsidP="005C4816">
            <w:pPr>
              <w:pStyle w:val="Default"/>
              <w:spacing w:line="276" w:lineRule="auto"/>
            </w:pPr>
            <w:r w:rsidRPr="00D61564">
              <w:rPr>
                <w:color w:val="000009"/>
              </w:rPr>
              <w:t xml:space="preserve">Zpracování žádostí, včetně hodnocení komisí </w:t>
            </w:r>
          </w:p>
        </w:tc>
        <w:tc>
          <w:tcPr>
            <w:tcW w:w="2693" w:type="dxa"/>
          </w:tcPr>
          <w:p w14:paraId="23931805" w14:textId="1F4373BA" w:rsidR="000C4BDB" w:rsidRPr="00967875" w:rsidRDefault="00967875" w:rsidP="005C4816">
            <w:pPr>
              <w:pStyle w:val="Default"/>
              <w:spacing w:line="276" w:lineRule="auto"/>
              <w:rPr>
                <w:color w:val="000009"/>
              </w:rPr>
            </w:pPr>
            <w:r w:rsidRPr="00967875">
              <w:rPr>
                <w:color w:val="000009"/>
              </w:rPr>
              <w:t xml:space="preserve">duben </w:t>
            </w:r>
            <w:r w:rsidR="000C4BDB" w:rsidRPr="00967875">
              <w:rPr>
                <w:color w:val="000009"/>
              </w:rPr>
              <w:t>2023</w:t>
            </w:r>
          </w:p>
        </w:tc>
      </w:tr>
      <w:tr w:rsidR="000C4BDB" w:rsidRPr="00D61564" w14:paraId="7894503A" w14:textId="77777777" w:rsidTr="00B62301">
        <w:trPr>
          <w:trHeight w:val="109"/>
        </w:trPr>
        <w:tc>
          <w:tcPr>
            <w:tcW w:w="4928" w:type="dxa"/>
          </w:tcPr>
          <w:p w14:paraId="6007F1E1" w14:textId="78705394" w:rsidR="000C4BDB" w:rsidRPr="00D61564" w:rsidRDefault="000C4BDB" w:rsidP="005C4816">
            <w:pPr>
              <w:pStyle w:val="Default"/>
              <w:spacing w:line="276" w:lineRule="auto"/>
              <w:rPr>
                <w:color w:val="000009"/>
              </w:rPr>
            </w:pPr>
            <w:r w:rsidRPr="00D61564">
              <w:rPr>
                <w:color w:val="000009"/>
              </w:rPr>
              <w:t xml:space="preserve">Projednání žádostí Radou MČ Praha 8 </w:t>
            </w:r>
          </w:p>
        </w:tc>
        <w:tc>
          <w:tcPr>
            <w:tcW w:w="2693" w:type="dxa"/>
          </w:tcPr>
          <w:p w14:paraId="2BD72ADE" w14:textId="43DAB0BB" w:rsidR="000C4BDB" w:rsidRPr="00967875" w:rsidRDefault="000C4BDB" w:rsidP="005C4816">
            <w:pPr>
              <w:pStyle w:val="Default"/>
              <w:spacing w:line="276" w:lineRule="auto"/>
              <w:rPr>
                <w:color w:val="000009"/>
              </w:rPr>
            </w:pPr>
            <w:r w:rsidRPr="00967875">
              <w:rPr>
                <w:color w:val="000009"/>
              </w:rPr>
              <w:t>květen 2023</w:t>
            </w:r>
            <w:r w:rsidR="00E91983" w:rsidRPr="00967875">
              <w:rPr>
                <w:color w:val="000009"/>
              </w:rPr>
              <w:t xml:space="preserve"> </w:t>
            </w:r>
          </w:p>
        </w:tc>
      </w:tr>
      <w:tr w:rsidR="000C4BDB" w:rsidRPr="00D61564" w14:paraId="57966B37" w14:textId="77777777" w:rsidTr="00B62301">
        <w:trPr>
          <w:trHeight w:val="109"/>
        </w:trPr>
        <w:tc>
          <w:tcPr>
            <w:tcW w:w="4928" w:type="dxa"/>
          </w:tcPr>
          <w:p w14:paraId="73288AA4" w14:textId="20543A72" w:rsidR="000C4BDB" w:rsidRPr="00D61564" w:rsidRDefault="000C4BDB" w:rsidP="005C4816">
            <w:pPr>
              <w:pStyle w:val="Default"/>
              <w:spacing w:line="276" w:lineRule="auto"/>
              <w:rPr>
                <w:color w:val="000009"/>
              </w:rPr>
            </w:pPr>
            <w:r w:rsidRPr="00D61564">
              <w:rPr>
                <w:color w:val="000009"/>
              </w:rPr>
              <w:t xml:space="preserve">Projednání žádostí Zastupitelstvem MČ Praha 8 </w:t>
            </w:r>
          </w:p>
        </w:tc>
        <w:tc>
          <w:tcPr>
            <w:tcW w:w="2693" w:type="dxa"/>
          </w:tcPr>
          <w:p w14:paraId="755BA358" w14:textId="127FEA99" w:rsidR="000C4BDB" w:rsidRPr="00967875" w:rsidRDefault="000C4BDB" w:rsidP="005C4816">
            <w:pPr>
              <w:pStyle w:val="Default"/>
              <w:spacing w:line="276" w:lineRule="auto"/>
              <w:rPr>
                <w:color w:val="000009"/>
              </w:rPr>
            </w:pPr>
            <w:r w:rsidRPr="00967875">
              <w:rPr>
                <w:color w:val="000009"/>
              </w:rPr>
              <w:t>květen 2023</w:t>
            </w:r>
          </w:p>
        </w:tc>
      </w:tr>
    </w:tbl>
    <w:p w14:paraId="1051DF6E" w14:textId="2FF52FAA" w:rsidR="005C4816" w:rsidRDefault="005C4816" w:rsidP="005C4816">
      <w:pPr>
        <w:spacing w:after="0" w:line="276" w:lineRule="auto"/>
        <w:rPr>
          <w:rFonts w:ascii="Times New Roman" w:hAnsi="Times New Roman" w:cs="Times New Roman"/>
          <w:color w:val="000009"/>
          <w:sz w:val="24"/>
          <w:szCs w:val="24"/>
        </w:rPr>
      </w:pPr>
    </w:p>
    <w:sectPr w:rsidR="005C48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9D02FB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AD11CF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D755DB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42C9F9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9893EB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B3A26C9"/>
    <w:multiLevelType w:val="hybridMultilevel"/>
    <w:tmpl w:val="9036D9DC"/>
    <w:lvl w:ilvl="0" w:tplc="5F826D5A">
      <w:start w:val="4"/>
      <w:numFmt w:val="bullet"/>
      <w:lvlText w:val="-"/>
      <w:lvlJc w:val="left"/>
      <w:pPr>
        <w:ind w:left="720" w:hanging="360"/>
      </w:pPr>
      <w:rPr>
        <w:rFonts w:ascii="Times New Roman" w:eastAsiaTheme="minorHAnsi" w:hAnsi="Times New Roman" w:cs="Times New Roman" w:hint="default"/>
        <w:color w:val="000009"/>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3EE7A87"/>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6AD1ECC"/>
    <w:multiLevelType w:val="hybridMultilevel"/>
    <w:tmpl w:val="A962AD70"/>
    <w:lvl w:ilvl="0" w:tplc="FFFFFFFF">
      <w:start w:val="1"/>
      <w:numFmt w:val="bullet"/>
      <w:lvlText w:val="•"/>
      <w:lvlJc w:val="left"/>
    </w:lvl>
    <w:lvl w:ilvl="1" w:tplc="FFFFFFFF">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1331550"/>
    <w:multiLevelType w:val="hybridMultilevel"/>
    <w:tmpl w:val="BDACFE38"/>
    <w:lvl w:ilvl="0" w:tplc="8B8C09DC">
      <w:start w:val="4"/>
      <w:numFmt w:val="bullet"/>
      <w:lvlText w:val="-"/>
      <w:lvlJc w:val="left"/>
      <w:pPr>
        <w:ind w:left="720" w:hanging="360"/>
      </w:pPr>
      <w:rPr>
        <w:rFonts w:ascii="Times New Roman" w:eastAsiaTheme="minorHAnsi" w:hAnsi="Times New Roman" w:cs="Times New Roman" w:hint="default"/>
        <w:color w:val="000009"/>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88978CF"/>
    <w:multiLevelType w:val="hybridMultilevel"/>
    <w:tmpl w:val="EADA53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45507EE"/>
    <w:multiLevelType w:val="hybridMultilevel"/>
    <w:tmpl w:val="B3369C42"/>
    <w:lvl w:ilvl="0" w:tplc="D70C6106">
      <w:start w:val="4"/>
      <w:numFmt w:val="bullet"/>
      <w:lvlText w:val="-"/>
      <w:lvlJc w:val="left"/>
      <w:pPr>
        <w:ind w:left="720" w:hanging="360"/>
      </w:pPr>
      <w:rPr>
        <w:rFonts w:ascii="Times New Roman" w:eastAsiaTheme="minorHAnsi" w:hAnsi="Times New Roman" w:cs="Times New Roman" w:hint="default"/>
        <w:color w:val="000009"/>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FAAE8A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4AC5D52"/>
    <w:multiLevelType w:val="hybridMultilevel"/>
    <w:tmpl w:val="EDAEEC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E4E826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77EA55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C8DAF0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70058459">
    <w:abstractNumId w:val="4"/>
  </w:num>
  <w:num w:numId="2" w16cid:durableId="561985802">
    <w:abstractNumId w:val="1"/>
  </w:num>
  <w:num w:numId="3" w16cid:durableId="1874270571">
    <w:abstractNumId w:val="2"/>
  </w:num>
  <w:num w:numId="4" w16cid:durableId="1274747890">
    <w:abstractNumId w:val="7"/>
  </w:num>
  <w:num w:numId="5" w16cid:durableId="983511376">
    <w:abstractNumId w:val="15"/>
  </w:num>
  <w:num w:numId="6" w16cid:durableId="1989749120">
    <w:abstractNumId w:val="11"/>
  </w:num>
  <w:num w:numId="7" w16cid:durableId="1456288187">
    <w:abstractNumId w:val="6"/>
  </w:num>
  <w:num w:numId="8" w16cid:durableId="346516509">
    <w:abstractNumId w:val="3"/>
  </w:num>
  <w:num w:numId="9" w16cid:durableId="1408072650">
    <w:abstractNumId w:val="14"/>
  </w:num>
  <w:num w:numId="10" w16cid:durableId="1073233326">
    <w:abstractNumId w:val="0"/>
  </w:num>
  <w:num w:numId="11" w16cid:durableId="838352161">
    <w:abstractNumId w:val="12"/>
  </w:num>
  <w:num w:numId="12" w16cid:durableId="776869830">
    <w:abstractNumId w:val="9"/>
  </w:num>
  <w:num w:numId="13" w16cid:durableId="130489328">
    <w:abstractNumId w:val="10"/>
  </w:num>
  <w:num w:numId="14" w16cid:durableId="534735697">
    <w:abstractNumId w:val="8"/>
  </w:num>
  <w:num w:numId="15" w16cid:durableId="1778989814">
    <w:abstractNumId w:val="5"/>
  </w:num>
  <w:num w:numId="16" w16cid:durableId="3070533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F59"/>
    <w:rsid w:val="000C4BDB"/>
    <w:rsid w:val="0024341E"/>
    <w:rsid w:val="003175A4"/>
    <w:rsid w:val="003214AD"/>
    <w:rsid w:val="00406BB0"/>
    <w:rsid w:val="004B5A7C"/>
    <w:rsid w:val="005C4816"/>
    <w:rsid w:val="00614C44"/>
    <w:rsid w:val="006E7F59"/>
    <w:rsid w:val="007B358B"/>
    <w:rsid w:val="00853BB4"/>
    <w:rsid w:val="00967875"/>
    <w:rsid w:val="009A7FAB"/>
    <w:rsid w:val="00A20325"/>
    <w:rsid w:val="00A90556"/>
    <w:rsid w:val="00AB7E25"/>
    <w:rsid w:val="00B62301"/>
    <w:rsid w:val="00B63D43"/>
    <w:rsid w:val="00BD693B"/>
    <w:rsid w:val="00BF7D7C"/>
    <w:rsid w:val="00D13905"/>
    <w:rsid w:val="00D61564"/>
    <w:rsid w:val="00E91983"/>
    <w:rsid w:val="00F009D2"/>
    <w:rsid w:val="00F022C1"/>
    <w:rsid w:val="00F25767"/>
    <w:rsid w:val="00F62989"/>
    <w:rsid w:val="00F652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6A26D"/>
  <w15:chartTrackingRefBased/>
  <w15:docId w15:val="{AE8A70FE-4060-46D7-B9DF-6D436378D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6E7F5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6</Pages>
  <Words>2109</Words>
  <Characters>12449</Characters>
  <Application>Microsoft Office Word</Application>
  <DocSecurity>0</DocSecurity>
  <Lines>103</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Slabý</dc:creator>
  <cp:keywords/>
  <dc:description/>
  <cp:lastModifiedBy>Plachá Radka (P8)</cp:lastModifiedBy>
  <cp:revision>19</cp:revision>
  <dcterms:created xsi:type="dcterms:W3CDTF">2023-01-06T09:36:00Z</dcterms:created>
  <dcterms:modified xsi:type="dcterms:W3CDTF">2023-02-08T09:24:00Z</dcterms:modified>
</cp:coreProperties>
</file>